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103711F7"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#113</w:t>
      </w:r>
      <w:r w:rsidR="00F84390">
        <w:rPr>
          <w:rFonts w:ascii="Arial" w:eastAsia="MS Mincho" w:hAnsi="Arial" w:cs="Arial"/>
          <w:b/>
          <w:sz w:val="24"/>
          <w:szCs w:val="24"/>
          <w:lang w:val="en-GB" w:eastAsia="x-none"/>
        </w:rPr>
        <w:t>bis</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EE3D0A">
        <w:rPr>
          <w:rFonts w:ascii="Arial" w:eastAsia="MS Mincho" w:hAnsi="Arial" w:cs="Arial"/>
          <w:b/>
          <w:i/>
          <w:sz w:val="24"/>
          <w:szCs w:val="24"/>
          <w:lang w:val="en-GB" w:eastAsia="x-none"/>
        </w:rPr>
        <w:t>2785</w:t>
      </w:r>
      <w:bookmarkStart w:id="2" w:name="_GoBack"/>
      <w:bookmarkEnd w:id="2"/>
    </w:p>
    <w:p w14:paraId="6877EE3A" w14:textId="225B8FFA"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F84390">
        <w:rPr>
          <w:rFonts w:ascii="Arial" w:eastAsia="MS Mincho" w:hAnsi="Arial" w:cs="Arial"/>
          <w:b/>
          <w:sz w:val="24"/>
          <w:szCs w:val="24"/>
          <w:lang w:val="en-GB" w:eastAsia="zh-CN"/>
        </w:rPr>
        <w:t>April</w:t>
      </w:r>
      <w:r>
        <w:rPr>
          <w:rFonts w:ascii="Arial" w:eastAsia="MS Mincho" w:hAnsi="Arial" w:cs="Arial"/>
          <w:b/>
          <w:sz w:val="24"/>
          <w:szCs w:val="24"/>
          <w:lang w:val="en-GB" w:eastAsia="zh-CN"/>
        </w:rPr>
        <w:t xml:space="preserve"> </w:t>
      </w:r>
      <w:r w:rsidR="00F84390">
        <w:rPr>
          <w:rFonts w:ascii="Arial" w:eastAsia="MS Mincho" w:hAnsi="Arial" w:cs="Arial"/>
          <w:b/>
          <w:sz w:val="24"/>
          <w:szCs w:val="24"/>
          <w:lang w:val="en-GB" w:eastAsia="zh-CN"/>
        </w:rPr>
        <w:t>12</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20</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BF9D2E4"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8.1.2.</w:t>
      </w:r>
      <w:r w:rsidR="00530B76">
        <w:rPr>
          <w:rFonts w:ascii="Arial" w:hAnsi="Arial" w:cs="Arial"/>
          <w:szCs w:val="24"/>
        </w:rPr>
        <w:t>4</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02B728E7"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4D5F3F">
        <w:rPr>
          <w:b/>
          <w:sz w:val="24"/>
          <w:lang w:val="en-GB"/>
        </w:rPr>
        <w:t xml:space="preserve">L1 </w:t>
      </w:r>
      <w:r w:rsidR="00AF6FA3">
        <w:rPr>
          <w:b/>
          <w:sz w:val="24"/>
          <w:lang w:val="en-GB"/>
        </w:rPr>
        <w:t xml:space="preserve">HARQ operation for PTM </w:t>
      </w:r>
      <w:r w:rsidR="00FF1AAC" w:rsidRPr="00FF1AAC">
        <w:rPr>
          <w:b/>
          <w:sz w:val="24"/>
          <w:lang w:val="en-GB"/>
        </w:rPr>
        <w:t>transmission</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FB4A63C" w14:textId="2088FEB5" w:rsidR="008D36B2" w:rsidRDefault="00572916" w:rsidP="008D36B2">
      <w:pPr>
        <w:rPr>
          <w:rFonts w:ascii="Arial" w:hAnsi="Arial" w:cs="Arial"/>
          <w:lang w:val="en-GB"/>
        </w:rPr>
      </w:pPr>
      <w:r>
        <w:rPr>
          <w:rFonts w:ascii="Arial" w:hAnsi="Arial" w:cs="Arial"/>
          <w:lang w:val="en-GB"/>
        </w:rPr>
        <w:t xml:space="preserve">L1 </w:t>
      </w:r>
      <w:r w:rsidR="008D36B2">
        <w:rPr>
          <w:rFonts w:ascii="Arial" w:hAnsi="Arial" w:cs="Arial"/>
          <w:lang w:val="en-GB"/>
        </w:rPr>
        <w:t xml:space="preserve">HARQ </w:t>
      </w:r>
      <w:r w:rsidR="00A86CBF">
        <w:rPr>
          <w:rFonts w:ascii="Arial" w:hAnsi="Arial" w:cs="Arial"/>
          <w:lang w:val="en-GB" w:eastAsia="zh-CN"/>
        </w:rPr>
        <w:t xml:space="preserve">aspects for </w:t>
      </w:r>
      <w:r w:rsidR="008D36B2" w:rsidRPr="00882087">
        <w:rPr>
          <w:rFonts w:ascii="Arial" w:hAnsi="Arial" w:cs="Arial"/>
          <w:lang w:val="en-GB"/>
        </w:rPr>
        <w:t xml:space="preserve">NR MBS reliability improvement for RRC_CONNECTED UEs was discussed in </w:t>
      </w:r>
      <w:r w:rsidR="00A86CBF">
        <w:rPr>
          <w:rFonts w:ascii="Arial" w:hAnsi="Arial" w:cs="Arial"/>
          <w:lang w:val="en-GB"/>
        </w:rPr>
        <w:t xml:space="preserve">both </w:t>
      </w:r>
      <w:r w:rsidR="008D36B2" w:rsidRPr="00882087">
        <w:rPr>
          <w:rFonts w:ascii="Arial" w:hAnsi="Arial" w:cs="Arial"/>
          <w:lang w:val="en-GB"/>
        </w:rPr>
        <w:t>RAN1#10</w:t>
      </w:r>
      <w:r w:rsidR="008D36B2">
        <w:rPr>
          <w:rFonts w:ascii="Arial" w:hAnsi="Arial" w:cs="Arial"/>
          <w:lang w:val="en-GB"/>
        </w:rPr>
        <w:t>3</w:t>
      </w:r>
      <w:r>
        <w:rPr>
          <w:rFonts w:ascii="Arial" w:hAnsi="Arial" w:cs="Arial"/>
          <w:lang w:val="en-GB"/>
        </w:rPr>
        <w:t>e and</w:t>
      </w:r>
      <w:r w:rsidRPr="00572916">
        <w:rPr>
          <w:rFonts w:ascii="Arial" w:hAnsi="Arial" w:cs="Arial"/>
          <w:lang w:val="en-GB"/>
        </w:rPr>
        <w:t xml:space="preserve"> </w:t>
      </w:r>
      <w:r w:rsidRPr="00882087">
        <w:rPr>
          <w:rFonts w:ascii="Arial" w:hAnsi="Arial" w:cs="Arial"/>
          <w:lang w:val="en-GB"/>
        </w:rPr>
        <w:t>RAN1#10</w:t>
      </w:r>
      <w:r>
        <w:rPr>
          <w:rFonts w:ascii="Arial" w:hAnsi="Arial" w:cs="Arial"/>
          <w:lang w:val="en-GB"/>
        </w:rPr>
        <w:t>4e</w:t>
      </w:r>
      <w:r w:rsidR="008D36B2" w:rsidRPr="00882087">
        <w:rPr>
          <w:rFonts w:ascii="Arial" w:hAnsi="Arial" w:cs="Arial"/>
          <w:lang w:val="en-GB"/>
        </w:rPr>
        <w:t xml:space="preserve">. </w:t>
      </w:r>
      <w:r w:rsidR="008D36B2">
        <w:rPr>
          <w:rFonts w:ascii="Arial" w:hAnsi="Arial" w:cs="Arial"/>
          <w:lang w:val="en-GB"/>
        </w:rPr>
        <w:t>The following agreements were reached</w:t>
      </w:r>
      <w:r w:rsidR="008D36B2" w:rsidRPr="00882087">
        <w:rPr>
          <w:rFonts w:ascii="Arial" w:hAnsi="Arial" w:cs="Arial"/>
          <w:lang w:val="en-GB"/>
        </w:rPr>
        <w:t>:</w:t>
      </w:r>
    </w:p>
    <w:p w14:paraId="79A7F143" w14:textId="77777777" w:rsidR="008D36B2" w:rsidRPr="008D36B2" w:rsidRDefault="008D36B2" w:rsidP="008D36B2">
      <w:pPr>
        <w:rPr>
          <w:lang w:val="en-GB" w:eastAsia="en-US"/>
        </w:rPr>
      </w:pPr>
    </w:p>
    <w:tbl>
      <w:tblPr>
        <w:tblW w:w="9902"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2"/>
      </w:tblGrid>
      <w:tr w:rsidR="00814915" w14:paraId="39BB90D4" w14:textId="77777777" w:rsidTr="00B65555">
        <w:trPr>
          <w:trHeight w:val="3071"/>
        </w:trPr>
        <w:tc>
          <w:tcPr>
            <w:tcW w:w="9902" w:type="dxa"/>
          </w:tcPr>
          <w:p w14:paraId="075C9C1F" w14:textId="607A3C1A" w:rsidR="00814915" w:rsidRPr="000C3D66" w:rsidRDefault="00814915" w:rsidP="001C00C8">
            <w:pPr>
              <w:spacing w:before="120" w:after="240"/>
              <w:rPr>
                <w:rFonts w:ascii="Arial" w:hAnsi="Arial" w:cs="Arial"/>
              </w:rPr>
            </w:pPr>
            <w:bookmarkStart w:id="6" w:name="OLE_LINK41"/>
            <w:bookmarkStart w:id="7" w:name="OLE_LINK24"/>
            <w:bookmarkStart w:id="8" w:name="OLE_LINK17"/>
            <w:bookmarkStart w:id="9" w:name="OLE_LINK16"/>
            <w:bookmarkEnd w:id="3"/>
            <w:bookmarkEnd w:id="4"/>
            <w:bookmarkEnd w:id="5"/>
            <w:r w:rsidRPr="000C3D66">
              <w:rPr>
                <w:rFonts w:ascii="Arial" w:hAnsi="Arial" w:cs="Arial"/>
                <w:highlight w:val="green"/>
              </w:rPr>
              <w:t>Agreements</w:t>
            </w:r>
            <w:r w:rsidR="00F84390">
              <w:rPr>
                <w:rFonts w:ascii="Arial" w:hAnsi="Arial" w:cs="Arial"/>
                <w:highlight w:val="green"/>
              </w:rPr>
              <w:t xml:space="preserve"> (RAN1#103e)</w:t>
            </w:r>
            <w:r w:rsidRPr="000C3D66">
              <w:rPr>
                <w:rFonts w:ascii="Arial" w:hAnsi="Arial" w:cs="Arial"/>
                <w:highlight w:val="green"/>
              </w:rPr>
              <w:t>:</w:t>
            </w:r>
            <w:r w:rsidRPr="000C3D66">
              <w:rPr>
                <w:rFonts w:ascii="Arial" w:hAnsi="Arial" w:cs="Arial"/>
              </w:rPr>
              <w:t xml:space="preserve"> </w:t>
            </w:r>
          </w:p>
          <w:p w14:paraId="7285C2E8" w14:textId="37C1552F" w:rsidR="00814915" w:rsidRPr="00F84390" w:rsidRDefault="00A86CBF" w:rsidP="00A86CBF">
            <w:pPr>
              <w:rPr>
                <w:rFonts w:ascii="Arial" w:hAnsi="Arial" w:cs="Arial"/>
                <w:lang w:val="en-GB"/>
              </w:rPr>
            </w:pPr>
            <w:r w:rsidRPr="00A86CBF">
              <w:rPr>
                <w:rFonts w:ascii="Arial" w:hAnsi="Arial" w:cs="Arial"/>
                <w:i/>
              </w:rPr>
              <w:t>For RRC_CONNECTED UEs, if initial transmission for multicast is based on PTM transmission scheme 1, at least support retransmission(s) can use PTM transmission scheme 1.</w:t>
            </w:r>
          </w:p>
          <w:p w14:paraId="29D61CC8" w14:textId="77777777" w:rsidR="00F84390" w:rsidRDefault="00F84390" w:rsidP="00F84390">
            <w:pPr>
              <w:rPr>
                <w:rFonts w:ascii="Arial" w:hAnsi="Arial" w:cs="Arial"/>
                <w:highlight w:val="green"/>
              </w:rPr>
            </w:pPr>
          </w:p>
          <w:p w14:paraId="109334AC" w14:textId="215CA64E" w:rsidR="00F84390" w:rsidRDefault="001C00C8" w:rsidP="00F84390">
            <w:pPr>
              <w:rPr>
                <w:rFonts w:ascii="Arial" w:hAnsi="Arial" w:cs="Arial"/>
                <w:i/>
                <w:lang w:val="en-GB"/>
              </w:rPr>
            </w:pPr>
            <w:r>
              <w:rPr>
                <w:rFonts w:ascii="Arial" w:hAnsi="Arial" w:cs="Arial"/>
                <w:highlight w:val="green"/>
              </w:rPr>
              <w:t xml:space="preserve"> </w:t>
            </w:r>
            <w:r w:rsidR="00F84390" w:rsidRPr="000C3D66">
              <w:rPr>
                <w:rFonts w:ascii="Arial" w:hAnsi="Arial" w:cs="Arial"/>
                <w:highlight w:val="green"/>
              </w:rPr>
              <w:t>Agreements</w:t>
            </w:r>
            <w:r w:rsidR="00081C0F">
              <w:rPr>
                <w:rFonts w:ascii="Arial" w:hAnsi="Arial" w:cs="Arial"/>
                <w:highlight w:val="green"/>
              </w:rPr>
              <w:t>(RAN1#104e)</w:t>
            </w:r>
            <w:r w:rsidR="00F84390" w:rsidRPr="000C3D66">
              <w:rPr>
                <w:rFonts w:ascii="Arial" w:hAnsi="Arial" w:cs="Arial"/>
                <w:highlight w:val="green"/>
              </w:rPr>
              <w:t>:</w:t>
            </w:r>
          </w:p>
          <w:p w14:paraId="0034311E" w14:textId="77777777" w:rsidR="00A86CBF" w:rsidRPr="00A86CBF" w:rsidRDefault="00A86CBF" w:rsidP="00A86CBF">
            <w:pPr>
              <w:rPr>
                <w:rFonts w:ascii="Arial" w:hAnsi="Arial" w:cs="Arial"/>
                <w:i/>
                <w:lang w:val="en-GB"/>
              </w:rPr>
            </w:pPr>
            <w:r w:rsidRPr="00A86CBF">
              <w:rPr>
                <w:rFonts w:ascii="Arial" w:hAnsi="Arial" w:cs="Arial"/>
                <w:i/>
                <w:lang w:val="en-GB"/>
              </w:rPr>
              <w:t xml:space="preserve">For RRC_CONNECTED UEs, if ACK/NACK based HARQ-ACK feedback is supported for PTM scheme 1, and if initial transmission for multicast is based on PTM transmission scheme 1, support retransmission(s) using PTP transmission. </w:t>
            </w:r>
          </w:p>
          <w:p w14:paraId="4055E193" w14:textId="2EA6CF82" w:rsidR="00F84390" w:rsidRPr="00F84390" w:rsidRDefault="00A86CBF" w:rsidP="00B65555">
            <w:pPr>
              <w:pStyle w:val="ListParagraph"/>
              <w:numPr>
                <w:ilvl w:val="0"/>
                <w:numId w:val="30"/>
              </w:numPr>
              <w:rPr>
                <w:rFonts w:ascii="Arial" w:hAnsi="Arial" w:cs="Arial"/>
              </w:rPr>
            </w:pPr>
            <w:r w:rsidRPr="00A86CBF">
              <w:rPr>
                <w:rFonts w:ascii="Arial" w:hAnsi="Arial" w:cs="Arial"/>
                <w:i/>
              </w:rPr>
              <w:t>The HARQ process ID and NDI indicated in DCI is used to associate the PTM scheme 1 and PTP transmitting the same TB</w:t>
            </w:r>
            <w:r w:rsidR="00870996" w:rsidRPr="00A86CBF">
              <w:rPr>
                <w:rFonts w:ascii="Arial" w:hAnsi="Arial" w:cs="Arial"/>
                <w:i/>
              </w:rPr>
              <w:t>.</w:t>
            </w:r>
          </w:p>
        </w:tc>
      </w:tr>
    </w:tbl>
    <w:p w14:paraId="6555124F" w14:textId="5CF19FC6" w:rsidR="00882087" w:rsidRDefault="00882087" w:rsidP="00882087">
      <w:pPr>
        <w:spacing w:after="240"/>
        <w:rPr>
          <w:rFonts w:ascii="Arial" w:hAnsi="Arial" w:cs="Arial"/>
          <w:lang w:val="en-GB"/>
        </w:rPr>
      </w:pPr>
    </w:p>
    <w:p w14:paraId="09386995" w14:textId="41E19F18" w:rsidR="009A6031" w:rsidRPr="00882087" w:rsidRDefault="009A6031" w:rsidP="00882087">
      <w:pPr>
        <w:spacing w:after="240"/>
        <w:rPr>
          <w:rFonts w:ascii="Arial" w:hAnsi="Arial" w:cs="Arial"/>
          <w:lang w:val="en-GB"/>
        </w:rPr>
      </w:pPr>
      <w:r>
        <w:rPr>
          <w:rFonts w:ascii="Arial" w:hAnsi="Arial" w:cs="Arial"/>
          <w:lang w:val="en-GB"/>
        </w:rPr>
        <w:t xml:space="preserve">In RAN2#113e, </w:t>
      </w:r>
      <w:r>
        <w:rPr>
          <w:rFonts w:ascii="Arial" w:hAnsi="Arial" w:cs="Arial" w:hint="eastAsia"/>
          <w:lang w:val="en-GB"/>
        </w:rPr>
        <w:t xml:space="preserve">it was agreed that </w:t>
      </w:r>
      <w:r>
        <w:rPr>
          <w:rFonts w:ascii="Arial" w:hAnsi="Arial" w:cs="Arial"/>
          <w:lang w:val="en-GB"/>
        </w:rPr>
        <w:t>f</w:t>
      </w:r>
      <w:r w:rsidRPr="009A6031">
        <w:rPr>
          <w:rFonts w:ascii="Arial" w:hAnsi="Arial" w:cs="Arial" w:hint="eastAsia"/>
          <w:lang w:val="en-GB"/>
        </w:rPr>
        <w:t xml:space="preserve">or the case that both PTM and PTP are RLC-UM, configuration with No L2 ARQ and with PDCP anchored PTM </w:t>
      </w:r>
      <w:r w:rsidRPr="009A6031">
        <w:rPr>
          <w:rFonts w:ascii="Arial" w:hAnsi="Arial" w:cs="Arial" w:hint="eastAsia"/>
          <w:lang w:val="en-GB"/>
        </w:rPr>
        <w:t>–</w:t>
      </w:r>
      <w:r w:rsidRPr="009A6031">
        <w:rPr>
          <w:rFonts w:ascii="Arial" w:hAnsi="Arial" w:cs="Arial" w:hint="eastAsia"/>
          <w:lang w:val="en-GB"/>
        </w:rPr>
        <w:t xml:space="preserve"> PTP switching shall be supported (e.g. for services that would typically be configured with RLC UM for unicast).</w:t>
      </w:r>
      <w:r>
        <w:rPr>
          <w:rFonts w:ascii="Arial" w:hAnsi="Arial" w:cs="Arial"/>
          <w:lang w:val="en-GB"/>
        </w:rPr>
        <w:t xml:space="preserve"> In this case, only L1 HARQ is assumed for reliability improvement. </w:t>
      </w:r>
    </w:p>
    <w:p w14:paraId="6D3E1873" w14:textId="6E04DDCC" w:rsidR="00882087" w:rsidRPr="00260FCA" w:rsidRDefault="00882087" w:rsidP="00882087">
      <w:pPr>
        <w:spacing w:before="120" w:after="240"/>
        <w:rPr>
          <w:rFonts w:ascii="Arial" w:hAnsi="Arial" w:cs="Arial"/>
          <w:lang w:val="en-GB"/>
        </w:rPr>
      </w:pPr>
      <w:r w:rsidRPr="00882087">
        <w:rPr>
          <w:rFonts w:ascii="Arial" w:hAnsi="Arial" w:cs="Arial"/>
          <w:lang w:val="en-GB"/>
        </w:rPr>
        <w:t xml:space="preserve">In this contribution, the detailed design about the NR multicast </w:t>
      </w:r>
      <w:r w:rsidR="009A6031">
        <w:rPr>
          <w:rFonts w:ascii="Arial" w:hAnsi="Arial" w:cs="Arial"/>
          <w:lang w:val="en-GB"/>
        </w:rPr>
        <w:t xml:space="preserve">L1 </w:t>
      </w:r>
      <w:r w:rsidRPr="00882087">
        <w:rPr>
          <w:rFonts w:ascii="Arial" w:hAnsi="Arial" w:cs="Arial"/>
          <w:lang w:val="en-GB"/>
        </w:rPr>
        <w:t>HARQ operation</w:t>
      </w:r>
      <w:r w:rsidR="009A6031">
        <w:rPr>
          <w:rFonts w:ascii="Arial" w:hAnsi="Arial" w:cs="Arial"/>
          <w:lang w:val="en-GB"/>
        </w:rPr>
        <w:t xml:space="preserve"> is discussed for the perspective of reliability improvement</w:t>
      </w:r>
      <w:r w:rsidRPr="00882087">
        <w:rPr>
          <w:rFonts w:ascii="Arial" w:hAnsi="Arial" w:cs="Arial"/>
          <w:lang w:val="en-GB"/>
        </w:rPr>
        <w:t>.</w:t>
      </w:r>
    </w:p>
    <w:p w14:paraId="260AB274" w14:textId="7C50D3C2" w:rsidR="00DE307C" w:rsidRDefault="00BD7FB2" w:rsidP="006D24AA">
      <w:pPr>
        <w:pStyle w:val="Heading1"/>
        <w:rPr>
          <w:rFonts w:eastAsia="PMingLiU" w:cs="Arial"/>
        </w:rPr>
      </w:pPr>
      <w:r>
        <w:t xml:space="preserve">HARQ </w:t>
      </w:r>
      <w:r w:rsidR="006D24AA" w:rsidRPr="006D24AA">
        <w:t xml:space="preserve">operation </w:t>
      </w:r>
      <w:r w:rsidR="00A06462">
        <w:rPr>
          <w:lang w:eastAsia="zh-CN"/>
        </w:rPr>
        <w:t xml:space="preserve">to improve </w:t>
      </w:r>
      <w:r w:rsidR="00F16E0F">
        <w:rPr>
          <w:lang w:eastAsia="zh-CN"/>
        </w:rPr>
        <w:t>reliability for PTM</w:t>
      </w:r>
    </w:p>
    <w:p w14:paraId="588A940C" w14:textId="6C1AE548" w:rsidR="00B65555" w:rsidRPr="002C0A6C" w:rsidRDefault="00B65555" w:rsidP="00B65555">
      <w:pPr>
        <w:pStyle w:val="Heading2"/>
        <w:ind w:left="663" w:hanging="663"/>
      </w:pPr>
      <w:r>
        <w:t>Further HARQ re</w:t>
      </w:r>
      <w:r w:rsidRPr="00C11BC3">
        <w:rPr>
          <w:rFonts w:cs="Arial"/>
        </w:rPr>
        <w:t>transmission</w:t>
      </w:r>
      <w:r>
        <w:rPr>
          <w:rFonts w:cs="Arial"/>
        </w:rPr>
        <w:t xml:space="preserve"> aspects</w:t>
      </w:r>
    </w:p>
    <w:p w14:paraId="77F86B15" w14:textId="130901F0" w:rsidR="00912B51" w:rsidRDefault="00912B51" w:rsidP="0092367D">
      <w:pPr>
        <w:spacing w:before="120" w:after="120"/>
        <w:rPr>
          <w:rFonts w:ascii="Arial" w:hAnsi="Arial" w:cs="Arial"/>
          <w:lang w:val="en-GB" w:eastAsia="zh-CN"/>
        </w:rPr>
      </w:pPr>
      <w:r>
        <w:rPr>
          <w:rFonts w:ascii="Arial" w:hAnsi="Arial" w:cs="Arial"/>
          <w:lang w:val="en-GB" w:eastAsia="zh-CN"/>
        </w:rPr>
        <w:t xml:space="preserve">As can be seen, from the agreements made by RAN1, for a particular PTM transmission, both PTM retransmission and PTP retransmission can be supported. </w:t>
      </w:r>
    </w:p>
    <w:p w14:paraId="263E36B6" w14:textId="24C30FCE" w:rsidR="0092367D" w:rsidRDefault="0092367D" w:rsidP="0092367D">
      <w:pPr>
        <w:spacing w:before="120" w:after="120"/>
        <w:rPr>
          <w:rFonts w:ascii="Arial" w:hAnsi="Arial" w:cs="Arial"/>
          <w:lang w:val="en-GB"/>
        </w:rPr>
      </w:pPr>
      <w:r>
        <w:rPr>
          <w:rFonts w:ascii="Arial" w:hAnsi="Arial" w:cs="Arial"/>
          <w:lang w:val="en-GB"/>
        </w:rPr>
        <w:t xml:space="preserve">Supporting HARQ based PTM retransmission may serve multiple UEs in one shot if multiple UEs did not decode the TB (i.e.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Pr>
          <w:rFonts w:ascii="Arial" w:hAnsi="Arial" w:cs="Arial"/>
          <w:lang w:val="en-GB" w:eastAsia="zh-CN"/>
        </w:rPr>
        <w:t xml:space="preserve">) successfully </w:t>
      </w:r>
      <w:r>
        <w:rPr>
          <w:rFonts w:ascii="Arial" w:hAnsi="Arial" w:cs="Arial"/>
          <w:lang w:val="en-GB"/>
        </w:rPr>
        <w:t xml:space="preserve">based on the initial </w:t>
      </w:r>
      <w:r w:rsidR="00375A37">
        <w:rPr>
          <w:rFonts w:ascii="Arial" w:hAnsi="Arial" w:cs="Arial"/>
          <w:lang w:val="en-GB"/>
        </w:rPr>
        <w:t xml:space="preserve">HARQ </w:t>
      </w:r>
      <w:r>
        <w:rPr>
          <w:rFonts w:ascii="Arial" w:hAnsi="Arial" w:cs="Arial"/>
          <w:lang w:val="en-GB"/>
        </w:rPr>
        <w:t>transmission</w:t>
      </w:r>
      <w:r w:rsidR="00375A37">
        <w:rPr>
          <w:rFonts w:ascii="Arial" w:hAnsi="Arial" w:cs="Arial"/>
          <w:lang w:val="en-GB"/>
        </w:rPr>
        <w:t xml:space="preserve"> via PTM</w:t>
      </w:r>
      <w:r w:rsidR="008E3E10">
        <w:rPr>
          <w:rFonts w:ascii="Arial" w:hAnsi="Arial" w:cs="Arial"/>
          <w:lang w:val="en-GB"/>
        </w:rPr>
        <w:t xml:space="preserve"> (i.e. group scheduling, in RAN1 terminology)</w:t>
      </w:r>
      <w:r>
        <w:rPr>
          <w:rFonts w:ascii="Arial" w:hAnsi="Arial" w:cs="Arial"/>
          <w:lang w:val="en-GB"/>
        </w:rPr>
        <w:t xml:space="preserve">. </w:t>
      </w:r>
      <w:r w:rsidR="00B65555">
        <w:rPr>
          <w:rFonts w:ascii="Arial" w:hAnsi="Arial" w:cs="Arial"/>
          <w:lang w:val="en-GB"/>
        </w:rPr>
        <w:t>W</w:t>
      </w:r>
      <w:r>
        <w:rPr>
          <w:rFonts w:ascii="Arial" w:hAnsi="Arial" w:cs="Arial"/>
          <w:lang w:val="en-GB"/>
        </w:rPr>
        <w:t>e need to clarify which type(s) of HARQ retransmission should be allowed in order to improve the reliability at physical layer to support the transmission of MBS service.</w:t>
      </w:r>
      <w:r w:rsidR="00B65555">
        <w:rPr>
          <w:rFonts w:ascii="Arial" w:hAnsi="Arial" w:cs="Arial"/>
          <w:lang w:val="en-GB"/>
        </w:rPr>
        <w:t xml:space="preserve"> </w:t>
      </w:r>
    </w:p>
    <w:p w14:paraId="2484207D" w14:textId="4FCB6E39" w:rsidR="003C5AC2" w:rsidRDefault="003C5AC2" w:rsidP="003C5AC2">
      <w:pPr>
        <w:spacing w:before="120" w:after="120"/>
        <w:rPr>
          <w:rFonts w:ascii="Arial" w:hAnsi="Arial" w:cs="Arial"/>
          <w:lang w:val="en-GB"/>
        </w:rPr>
      </w:pPr>
      <w:r>
        <w:rPr>
          <w:rFonts w:ascii="Arial" w:hAnsi="Arial" w:cs="Arial"/>
          <w:lang w:val="en-GB" w:eastAsia="zh-CN"/>
        </w:rPr>
        <w:lastRenderedPageBreak/>
        <w:t>D</w:t>
      </w:r>
      <w:r>
        <w:rPr>
          <w:rFonts w:ascii="Arial" w:hAnsi="Arial" w:cs="Arial" w:hint="eastAsia"/>
          <w:lang w:val="en-GB" w:eastAsia="zh-CN"/>
        </w:rPr>
        <w:t>uring</w:t>
      </w:r>
      <w:r>
        <w:rPr>
          <w:rFonts w:ascii="Arial" w:hAnsi="Arial" w:cs="Arial"/>
          <w:lang w:val="en-GB" w:eastAsia="zh-CN"/>
        </w:rPr>
        <w:t xml:space="preserve"> </w:t>
      </w:r>
      <w:r>
        <w:rPr>
          <w:rFonts w:ascii="Arial" w:hAnsi="Arial" w:cs="Arial"/>
          <w:lang w:val="en-GB"/>
        </w:rPr>
        <w:t xml:space="preserve">HARQ operation, HARQ retransmission can be performed blindly or based on HARQ feedback. There is also a possibility </w:t>
      </w:r>
      <w:r w:rsidR="004C036B">
        <w:rPr>
          <w:rFonts w:ascii="Arial" w:hAnsi="Arial" w:cs="Arial"/>
          <w:lang w:val="en-GB"/>
        </w:rPr>
        <w:t xml:space="preserve">to </w:t>
      </w:r>
      <w:r>
        <w:rPr>
          <w:rFonts w:ascii="Arial" w:hAnsi="Arial" w:cs="Arial"/>
          <w:lang w:val="en-GB"/>
        </w:rPr>
        <w:t xml:space="preserve">mix those two types of HARQ retransmissions together. </w:t>
      </w:r>
      <w:r w:rsidR="0092367D">
        <w:rPr>
          <w:rFonts w:ascii="Arial" w:hAnsi="Arial" w:cs="Arial"/>
          <w:lang w:val="en-GB"/>
        </w:rPr>
        <w:t xml:space="preserve">Blind </w:t>
      </w:r>
      <w:r>
        <w:rPr>
          <w:rFonts w:ascii="Arial" w:hAnsi="Arial" w:cs="Arial"/>
          <w:lang w:val="en-GB"/>
        </w:rPr>
        <w:t>HARQ</w:t>
      </w:r>
      <w:r w:rsidR="0092367D">
        <w:rPr>
          <w:rFonts w:ascii="Arial" w:hAnsi="Arial" w:cs="Arial"/>
          <w:lang w:val="en-GB"/>
        </w:rPr>
        <w:t xml:space="preserve"> retransmission may have the benefit of ensuring low transmission latency but may sacrifice some radio resource utilization efficiency, since </w:t>
      </w:r>
      <w:r>
        <w:rPr>
          <w:rFonts w:ascii="Arial" w:hAnsi="Arial" w:cs="Arial"/>
          <w:lang w:val="en-GB"/>
        </w:rPr>
        <w:t xml:space="preserve">the current TB (i.e.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Pr>
          <w:rFonts w:ascii="Arial" w:hAnsi="Arial" w:cs="Arial"/>
          <w:lang w:val="en-GB" w:eastAsia="zh-CN"/>
        </w:rPr>
        <w:t xml:space="preserve">) </w:t>
      </w:r>
      <w:r w:rsidR="0092367D">
        <w:rPr>
          <w:rFonts w:ascii="Arial" w:hAnsi="Arial" w:cs="Arial"/>
          <w:lang w:val="en-GB"/>
        </w:rPr>
        <w:t xml:space="preserve">may be </w:t>
      </w:r>
      <w:r>
        <w:rPr>
          <w:rFonts w:ascii="Arial" w:hAnsi="Arial" w:cs="Arial"/>
          <w:lang w:val="en-GB" w:eastAsia="zh-CN"/>
        </w:rPr>
        <w:t xml:space="preserve">successfully decoded </w:t>
      </w:r>
      <w:r w:rsidR="0092367D">
        <w:rPr>
          <w:rFonts w:ascii="Arial" w:hAnsi="Arial" w:cs="Arial"/>
          <w:lang w:val="en-GB"/>
        </w:rPr>
        <w:t xml:space="preserve">by </w:t>
      </w:r>
      <w:r>
        <w:rPr>
          <w:rFonts w:ascii="Arial" w:hAnsi="Arial" w:cs="Arial"/>
          <w:lang w:val="en-GB"/>
        </w:rPr>
        <w:t xml:space="preserve">some </w:t>
      </w:r>
      <w:r w:rsidR="0092367D">
        <w:rPr>
          <w:rFonts w:ascii="Arial" w:hAnsi="Arial" w:cs="Arial"/>
          <w:lang w:val="en-GB"/>
        </w:rPr>
        <w:t>UE</w:t>
      </w:r>
      <w:r>
        <w:rPr>
          <w:rFonts w:ascii="Arial" w:hAnsi="Arial" w:cs="Arial"/>
          <w:lang w:val="en-GB"/>
        </w:rPr>
        <w:t xml:space="preserve">s based on the initial </w:t>
      </w:r>
      <w:r>
        <w:rPr>
          <w:rFonts w:ascii="Arial" w:hAnsi="Arial" w:cs="Arial" w:hint="eastAsia"/>
          <w:lang w:val="en-GB" w:eastAsia="zh-CN"/>
        </w:rPr>
        <w:t>HARQ</w:t>
      </w:r>
      <w:r>
        <w:rPr>
          <w:rFonts w:ascii="Arial" w:hAnsi="Arial" w:cs="Arial"/>
          <w:lang w:val="en-GB" w:eastAsia="zh-CN"/>
        </w:rPr>
        <w:t xml:space="preserve"> transmission</w:t>
      </w:r>
      <w:r w:rsidR="0092367D">
        <w:rPr>
          <w:rFonts w:ascii="Arial" w:hAnsi="Arial" w:cs="Arial"/>
          <w:lang w:val="en-GB"/>
        </w:rPr>
        <w:t>.</w:t>
      </w:r>
      <w:r w:rsidRPr="003C5AC2">
        <w:rPr>
          <w:rFonts w:ascii="Arial" w:hAnsi="Arial" w:cs="Arial"/>
          <w:lang w:val="en-GB"/>
        </w:rPr>
        <w:t xml:space="preserve"> </w:t>
      </w:r>
    </w:p>
    <w:p w14:paraId="6F898D93" w14:textId="53F3AE28" w:rsidR="00113A8A" w:rsidRDefault="003C5AC2" w:rsidP="003C5AC2">
      <w:pPr>
        <w:spacing w:before="120" w:after="120"/>
        <w:rPr>
          <w:rFonts w:ascii="Arial" w:hAnsi="Arial" w:cs="Arial"/>
          <w:lang w:val="en-GB"/>
        </w:rPr>
      </w:pPr>
      <w:r>
        <w:rPr>
          <w:rFonts w:ascii="Arial" w:hAnsi="Arial" w:cs="Arial"/>
          <w:lang w:val="en-GB"/>
        </w:rPr>
        <w:t>HARQ feedback based PTM</w:t>
      </w:r>
      <w:r w:rsidRPr="003C5AC2">
        <w:rPr>
          <w:rFonts w:ascii="Arial" w:hAnsi="Arial" w:cs="Arial"/>
          <w:lang w:val="en-GB"/>
        </w:rPr>
        <w:t xml:space="preserve"> </w:t>
      </w:r>
      <w:r>
        <w:rPr>
          <w:rFonts w:ascii="Arial" w:hAnsi="Arial" w:cs="Arial"/>
          <w:lang w:val="en-GB"/>
        </w:rPr>
        <w:t>retransmission at HARQ</w:t>
      </w:r>
      <w:r w:rsidR="00113A8A">
        <w:rPr>
          <w:rFonts w:ascii="Arial" w:hAnsi="Arial" w:cs="Arial"/>
          <w:lang w:val="en-GB"/>
        </w:rPr>
        <w:t xml:space="preserve"> is a bit compl</w:t>
      </w:r>
      <w:r w:rsidR="004C036B">
        <w:rPr>
          <w:rFonts w:ascii="Arial" w:hAnsi="Arial" w:cs="Arial"/>
          <w:lang w:val="en-GB"/>
        </w:rPr>
        <w:t>icated</w:t>
      </w:r>
      <w:r w:rsidR="00113A8A">
        <w:rPr>
          <w:rFonts w:ascii="Arial" w:hAnsi="Arial" w:cs="Arial"/>
          <w:lang w:val="en-GB"/>
        </w:rPr>
        <w:t xml:space="preserve"> subtopic, since it means to collect all of the HARQ feedback from the UEs and then a rational needs to be defined to decide when to start</w:t>
      </w:r>
      <w:r w:rsidR="00113A8A" w:rsidRPr="00113A8A">
        <w:rPr>
          <w:rFonts w:ascii="Arial" w:hAnsi="Arial" w:cs="Arial"/>
          <w:lang w:val="en-GB"/>
        </w:rPr>
        <w:t xml:space="preserve"> </w:t>
      </w:r>
      <w:r w:rsidR="00113A8A">
        <w:rPr>
          <w:rFonts w:ascii="Arial" w:hAnsi="Arial" w:cs="Arial"/>
          <w:lang w:val="en-GB"/>
        </w:rPr>
        <w:t>PTM</w:t>
      </w:r>
      <w:r w:rsidR="00113A8A" w:rsidRPr="003C5AC2">
        <w:rPr>
          <w:rFonts w:ascii="Arial" w:hAnsi="Arial" w:cs="Arial"/>
          <w:lang w:val="en-GB"/>
        </w:rPr>
        <w:t xml:space="preserve"> </w:t>
      </w:r>
      <w:r w:rsidR="00113A8A">
        <w:rPr>
          <w:rFonts w:ascii="Arial" w:hAnsi="Arial" w:cs="Arial"/>
          <w:lang w:val="en-GB"/>
        </w:rPr>
        <w:t>retransmission at HARQ. For example, if there are 25 UEs participating the reception of the MBS service, a threshold (e.g. 10 UEs replying NACK) can be defined for the start of PTM</w:t>
      </w:r>
      <w:r w:rsidR="00113A8A" w:rsidRPr="003C5AC2">
        <w:rPr>
          <w:rFonts w:ascii="Arial" w:hAnsi="Arial" w:cs="Arial"/>
          <w:lang w:val="en-GB"/>
        </w:rPr>
        <w:t xml:space="preserve"> </w:t>
      </w:r>
      <w:r w:rsidR="00113A8A">
        <w:rPr>
          <w:rFonts w:ascii="Arial" w:hAnsi="Arial" w:cs="Arial"/>
          <w:lang w:val="en-GB"/>
        </w:rPr>
        <w:t xml:space="preserve">retransmission at HARQ. </w:t>
      </w:r>
      <w:r w:rsidR="00113A8A">
        <w:rPr>
          <w:rFonts w:ascii="Arial" w:hAnsi="Arial" w:cs="Arial"/>
          <w:lang w:val="en-GB" w:eastAsia="zh-CN"/>
        </w:rPr>
        <w:t xml:space="preserve">It is obvious that starting </w:t>
      </w:r>
      <w:r w:rsidR="00113A8A">
        <w:rPr>
          <w:rFonts w:ascii="Arial" w:hAnsi="Arial" w:cs="Arial"/>
          <w:lang w:val="en-GB"/>
        </w:rPr>
        <w:t>PTM</w:t>
      </w:r>
      <w:r w:rsidR="00113A8A" w:rsidRPr="003C5AC2">
        <w:rPr>
          <w:rFonts w:ascii="Arial" w:hAnsi="Arial" w:cs="Arial"/>
          <w:lang w:val="en-GB"/>
        </w:rPr>
        <w:t xml:space="preserve"> </w:t>
      </w:r>
      <w:r w:rsidR="00113A8A">
        <w:rPr>
          <w:rFonts w:ascii="Arial" w:hAnsi="Arial" w:cs="Arial"/>
          <w:lang w:val="en-GB"/>
        </w:rPr>
        <w:t>retransmission at HARQ targeting only for a few UEs is not economic from radio resource utilization efficiency perspective. As can be seen, allowing HARQ feedback based PTM</w:t>
      </w:r>
      <w:r w:rsidR="00113A8A" w:rsidRPr="003C5AC2">
        <w:rPr>
          <w:rFonts w:ascii="Arial" w:hAnsi="Arial" w:cs="Arial"/>
          <w:lang w:val="en-GB"/>
        </w:rPr>
        <w:t xml:space="preserve"> </w:t>
      </w:r>
      <w:r w:rsidR="00113A8A">
        <w:rPr>
          <w:rFonts w:ascii="Arial" w:hAnsi="Arial" w:cs="Arial"/>
          <w:lang w:val="en-GB"/>
        </w:rPr>
        <w:t>retransmission at HARQ can enable precise usage of</w:t>
      </w:r>
      <w:r w:rsidR="00113A8A" w:rsidRPr="00113A8A">
        <w:rPr>
          <w:rFonts w:ascii="Arial" w:hAnsi="Arial" w:cs="Arial"/>
          <w:lang w:val="en-GB"/>
        </w:rPr>
        <w:t xml:space="preserve"> </w:t>
      </w:r>
      <w:r w:rsidR="00113A8A">
        <w:rPr>
          <w:rFonts w:ascii="Arial" w:hAnsi="Arial" w:cs="Arial"/>
          <w:lang w:val="en-GB"/>
        </w:rPr>
        <w:t xml:space="preserve">radio resource at the cost of complexity. </w:t>
      </w:r>
    </w:p>
    <w:p w14:paraId="56631DD1" w14:textId="3285A3AC" w:rsidR="0092367D" w:rsidRDefault="00113A8A" w:rsidP="003C5AC2">
      <w:pPr>
        <w:spacing w:before="120" w:after="120"/>
        <w:rPr>
          <w:rFonts w:ascii="Arial" w:hAnsi="Arial" w:cs="Arial"/>
          <w:lang w:val="en-GB"/>
        </w:rPr>
      </w:pPr>
      <w:r>
        <w:rPr>
          <w:rFonts w:ascii="Arial" w:hAnsi="Arial" w:cs="Arial"/>
          <w:lang w:val="en-GB"/>
        </w:rPr>
        <w:t xml:space="preserve">According to the discussion above, both blind HARQ retransmission </w:t>
      </w:r>
      <w:r>
        <w:rPr>
          <w:rFonts w:ascii="Arial" w:hAnsi="Arial" w:cs="Arial"/>
          <w:lang w:val="en-GB" w:eastAsia="zh-CN"/>
        </w:rPr>
        <w:t xml:space="preserve">for PTM and </w:t>
      </w:r>
      <w:r>
        <w:rPr>
          <w:rFonts w:ascii="Arial" w:hAnsi="Arial" w:cs="Arial"/>
          <w:lang w:val="en-GB"/>
        </w:rPr>
        <w:t>HARQ feedback based PTM</w:t>
      </w:r>
      <w:r w:rsidRPr="003C5AC2">
        <w:rPr>
          <w:rFonts w:ascii="Arial" w:hAnsi="Arial" w:cs="Arial"/>
          <w:lang w:val="en-GB"/>
        </w:rPr>
        <w:t xml:space="preserve"> </w:t>
      </w:r>
      <w:r>
        <w:rPr>
          <w:rFonts w:ascii="Arial" w:hAnsi="Arial" w:cs="Arial"/>
          <w:lang w:val="en-GB"/>
        </w:rPr>
        <w:t>retransmission at HARQ have some merits. However, the combination of the above two approaches may present high complexity as there is a need of coordination between two types of HARQ</w:t>
      </w:r>
      <w:r w:rsidRPr="00113A8A">
        <w:rPr>
          <w:rFonts w:ascii="Arial" w:hAnsi="Arial" w:cs="Arial"/>
          <w:lang w:val="en-GB"/>
        </w:rPr>
        <w:t xml:space="preserve"> </w:t>
      </w:r>
      <w:r>
        <w:rPr>
          <w:rFonts w:ascii="Arial" w:hAnsi="Arial" w:cs="Arial"/>
          <w:lang w:val="en-GB"/>
        </w:rPr>
        <w:t xml:space="preserve">retransmission for PTM, and then it is not preferred.     </w:t>
      </w:r>
      <w:r w:rsidR="003C5AC2">
        <w:rPr>
          <w:rFonts w:ascii="Arial" w:hAnsi="Arial" w:cs="Arial"/>
          <w:lang w:val="en-GB"/>
        </w:rPr>
        <w:t xml:space="preserve"> </w:t>
      </w:r>
      <w:r w:rsidR="0092367D">
        <w:rPr>
          <w:rFonts w:ascii="Arial" w:hAnsi="Arial" w:cs="Arial"/>
          <w:lang w:val="en-GB"/>
        </w:rPr>
        <w:t xml:space="preserve">  </w:t>
      </w:r>
    </w:p>
    <w:p w14:paraId="337BBB96" w14:textId="029EC20F" w:rsidR="0092367D" w:rsidRDefault="0092367D" w:rsidP="0092367D">
      <w:pPr>
        <w:spacing w:before="120" w:after="120"/>
        <w:rPr>
          <w:rFonts w:ascii="Arial" w:hAnsi="Arial" w:cs="Arial"/>
          <w:lang w:val="en-GB"/>
        </w:rPr>
      </w:pPr>
      <w:r w:rsidRPr="00DE307C">
        <w:rPr>
          <w:rFonts w:ascii="Arial" w:hAnsi="Arial" w:cs="Arial"/>
          <w:b/>
          <w:lang w:val="en-GB"/>
        </w:rPr>
        <w:t xml:space="preserve">Proposal </w:t>
      </w:r>
      <w:r w:rsidR="00B65555">
        <w:rPr>
          <w:rFonts w:ascii="Arial" w:hAnsi="Arial" w:cs="Arial"/>
          <w:b/>
          <w:lang w:val="en-GB"/>
        </w:rPr>
        <w:t>1</w:t>
      </w:r>
      <w:r w:rsidRPr="00BD7FB2">
        <w:rPr>
          <w:rFonts w:ascii="Arial" w:hAnsi="Arial" w:cs="Arial"/>
          <w:b/>
          <w:lang w:val="en-GB"/>
        </w:rPr>
        <w:t xml:space="preserve">: </w:t>
      </w:r>
      <w:r w:rsidR="00113A8A">
        <w:rPr>
          <w:rFonts w:ascii="Arial" w:hAnsi="Arial" w:cs="Arial"/>
          <w:b/>
          <w:lang w:val="en-GB"/>
        </w:rPr>
        <w:t>B</w:t>
      </w:r>
      <w:r w:rsidR="00113A8A" w:rsidRPr="00113A8A">
        <w:rPr>
          <w:rFonts w:ascii="Arial" w:hAnsi="Arial" w:cs="Arial"/>
          <w:b/>
          <w:lang w:val="en-GB"/>
        </w:rPr>
        <w:t xml:space="preserve">lind HARQ retransmission and HARQ feedback based </w:t>
      </w:r>
      <w:r w:rsidR="00113A8A">
        <w:rPr>
          <w:rFonts w:ascii="Arial" w:hAnsi="Arial" w:cs="Arial"/>
          <w:b/>
          <w:lang w:val="en-GB"/>
        </w:rPr>
        <w:t xml:space="preserve">HARQ </w:t>
      </w:r>
      <w:r w:rsidR="00113A8A" w:rsidRPr="00113A8A">
        <w:rPr>
          <w:rFonts w:ascii="Arial" w:hAnsi="Arial" w:cs="Arial"/>
          <w:b/>
          <w:lang w:val="en-GB"/>
        </w:rPr>
        <w:t xml:space="preserve">retransmission </w:t>
      </w:r>
      <w:r w:rsidR="00113A8A">
        <w:rPr>
          <w:rFonts w:ascii="Arial" w:hAnsi="Arial" w:cs="Arial"/>
          <w:b/>
          <w:lang w:val="en-GB"/>
        </w:rPr>
        <w:t>are allowed for PTM</w:t>
      </w:r>
      <w:r w:rsidR="00DE55E1">
        <w:rPr>
          <w:rFonts w:ascii="Arial" w:hAnsi="Arial" w:cs="Arial"/>
          <w:b/>
          <w:lang w:val="en-GB"/>
        </w:rPr>
        <w:t xml:space="preserve"> t</w:t>
      </w:r>
      <w:r w:rsidR="00113A8A" w:rsidRPr="00113A8A">
        <w:rPr>
          <w:rFonts w:ascii="Arial" w:hAnsi="Arial" w:cs="Arial"/>
          <w:b/>
          <w:lang w:val="en-GB"/>
        </w:rPr>
        <w:t>ransmission</w:t>
      </w:r>
      <w:r w:rsidR="00113A8A">
        <w:rPr>
          <w:rFonts w:ascii="Arial" w:hAnsi="Arial" w:cs="Arial"/>
          <w:b/>
          <w:lang w:val="en-GB"/>
        </w:rPr>
        <w:t xml:space="preserve"> </w:t>
      </w:r>
      <w:r w:rsidR="00DE55E1">
        <w:rPr>
          <w:rFonts w:ascii="Arial" w:hAnsi="Arial" w:cs="Arial"/>
          <w:b/>
          <w:lang w:val="en-GB"/>
        </w:rPr>
        <w:t>of MBS service</w:t>
      </w:r>
      <w:r>
        <w:rPr>
          <w:rFonts w:ascii="Arial" w:hAnsi="Arial" w:cs="Arial"/>
          <w:b/>
          <w:lang w:val="en-GB"/>
        </w:rPr>
        <w:t>.</w:t>
      </w:r>
    </w:p>
    <w:p w14:paraId="46D9028E" w14:textId="27F202B7" w:rsidR="0092367D" w:rsidRDefault="00EE3D2D" w:rsidP="00E12306">
      <w:pPr>
        <w:spacing w:before="120" w:after="120"/>
        <w:rPr>
          <w:rFonts w:ascii="Arial" w:hAnsi="Arial" w:cs="Arial"/>
          <w:b/>
          <w:lang w:val="en-GB"/>
        </w:rPr>
      </w:pPr>
      <w:r w:rsidRPr="00DE307C">
        <w:rPr>
          <w:rFonts w:ascii="Arial" w:hAnsi="Arial" w:cs="Arial"/>
          <w:b/>
          <w:lang w:val="en-GB"/>
        </w:rPr>
        <w:t xml:space="preserve">Proposal </w:t>
      </w:r>
      <w:r w:rsidR="00B65555">
        <w:rPr>
          <w:rFonts w:ascii="Arial" w:hAnsi="Arial" w:cs="Arial"/>
          <w:b/>
          <w:lang w:val="en-GB"/>
        </w:rPr>
        <w:t>1</w:t>
      </w:r>
      <w:r w:rsidR="00425562">
        <w:rPr>
          <w:rFonts w:ascii="Arial" w:hAnsi="Arial" w:cs="Arial"/>
          <w:b/>
          <w:lang w:val="en-GB"/>
        </w:rPr>
        <w:t>a</w:t>
      </w:r>
      <w:r w:rsidRPr="00BD7FB2">
        <w:rPr>
          <w:rFonts w:ascii="Arial" w:hAnsi="Arial" w:cs="Arial"/>
          <w:b/>
          <w:lang w:val="en-GB"/>
        </w:rPr>
        <w:t xml:space="preserve">: </w:t>
      </w:r>
      <w:r>
        <w:rPr>
          <w:rFonts w:ascii="Arial" w:hAnsi="Arial" w:cs="Arial"/>
          <w:b/>
          <w:lang w:val="en-GB"/>
        </w:rPr>
        <w:t>T</w:t>
      </w:r>
      <w:r w:rsidRPr="00EE3D2D">
        <w:rPr>
          <w:rFonts w:ascii="Arial" w:hAnsi="Arial" w:cs="Arial"/>
          <w:b/>
          <w:lang w:val="en-GB"/>
        </w:rPr>
        <w:t xml:space="preserve">he combination </w:t>
      </w:r>
      <w:r>
        <w:rPr>
          <w:rFonts w:ascii="Arial" w:hAnsi="Arial" w:cs="Arial"/>
          <w:b/>
          <w:lang w:val="en-GB"/>
        </w:rPr>
        <w:t>of 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is not allowed for PTM t</w:t>
      </w:r>
      <w:r w:rsidRPr="00113A8A">
        <w:rPr>
          <w:rFonts w:ascii="Arial" w:hAnsi="Arial" w:cs="Arial"/>
          <w:b/>
          <w:lang w:val="en-GB"/>
        </w:rPr>
        <w:t>ransmission</w:t>
      </w:r>
      <w:r>
        <w:rPr>
          <w:rFonts w:ascii="Arial" w:hAnsi="Arial" w:cs="Arial"/>
          <w:b/>
          <w:lang w:val="en-GB"/>
        </w:rPr>
        <w:t xml:space="preserve"> of MBS service.</w:t>
      </w:r>
    </w:p>
    <w:p w14:paraId="3C745F8B" w14:textId="7E0C7496" w:rsidR="00425562" w:rsidRDefault="00425562" w:rsidP="00E12306">
      <w:pPr>
        <w:spacing w:before="120" w:after="120"/>
        <w:rPr>
          <w:rFonts w:ascii="Arial" w:hAnsi="Arial" w:cs="Arial"/>
        </w:rPr>
      </w:pPr>
      <w:r>
        <w:rPr>
          <w:rFonts w:ascii="Arial" w:hAnsi="Arial" w:cs="Arial"/>
          <w:lang w:val="en-GB"/>
        </w:rPr>
        <w:t xml:space="preserve">Following the same example as discussed above, if there are 25 UEs participating the reception of the MBS service, PTP retransmission at HARQ may be the best choice if only a few UEs reply HARQ NACK after initial </w:t>
      </w:r>
      <w:r>
        <w:rPr>
          <w:rFonts w:ascii="Arial" w:hAnsi="Arial" w:cs="Arial" w:hint="eastAsia"/>
          <w:lang w:val="en-GB" w:eastAsia="zh-CN"/>
        </w:rPr>
        <w:t>PTM</w:t>
      </w:r>
      <w:r>
        <w:rPr>
          <w:rFonts w:ascii="Arial" w:hAnsi="Arial" w:cs="Arial"/>
          <w:lang w:val="en-GB" w:eastAsia="zh-CN"/>
        </w:rPr>
        <w:t xml:space="preserve"> </w:t>
      </w:r>
      <w:r>
        <w:rPr>
          <w:rFonts w:ascii="Arial" w:hAnsi="Arial" w:cs="Arial" w:hint="eastAsia"/>
          <w:lang w:val="en-GB" w:eastAsia="zh-CN"/>
        </w:rPr>
        <w:t>transmission</w:t>
      </w:r>
      <w:r w:rsidR="00481C53">
        <w:rPr>
          <w:rFonts w:ascii="Arial" w:hAnsi="Arial" w:cs="Arial"/>
          <w:lang w:val="en-GB" w:eastAsia="zh-CN"/>
        </w:rPr>
        <w:t xml:space="preserve"> or PTM re</w:t>
      </w:r>
      <w:r w:rsidR="00481C53">
        <w:rPr>
          <w:rFonts w:ascii="Arial" w:hAnsi="Arial" w:cs="Arial" w:hint="eastAsia"/>
          <w:lang w:val="en-GB" w:eastAsia="zh-CN"/>
        </w:rPr>
        <w:t>transmission</w:t>
      </w:r>
      <w:r w:rsidR="00481C53">
        <w:rPr>
          <w:rFonts w:ascii="Arial" w:hAnsi="Arial" w:cs="Arial"/>
          <w:lang w:val="en-GB" w:eastAsia="zh-CN"/>
        </w:rPr>
        <w:t>(s)</w:t>
      </w:r>
      <w:r>
        <w:rPr>
          <w:rFonts w:ascii="Arial" w:hAnsi="Arial" w:cs="Arial"/>
          <w:lang w:val="en-GB"/>
        </w:rPr>
        <w:t>.</w:t>
      </w:r>
      <w:r w:rsidR="00B65555">
        <w:rPr>
          <w:rFonts w:ascii="Arial" w:hAnsi="Arial" w:cs="Arial"/>
          <w:lang w:val="en-GB"/>
        </w:rPr>
        <w:t xml:space="preserve"> </w:t>
      </w:r>
      <w:r w:rsidR="008F1D14">
        <w:rPr>
          <w:rFonts w:ascii="Arial" w:hAnsi="Arial" w:cs="Arial"/>
          <w:lang w:val="en-GB"/>
        </w:rPr>
        <w:t xml:space="preserve">However </w:t>
      </w:r>
      <w:r w:rsidR="008F1D14" w:rsidRPr="008F1D14">
        <w:rPr>
          <w:rFonts w:ascii="Arial" w:hAnsi="Arial" w:cs="Arial"/>
          <w:lang w:val="en-GB"/>
        </w:rPr>
        <w:t>the rational to enable PT</w:t>
      </w:r>
      <w:r w:rsidR="008F1D14">
        <w:rPr>
          <w:rFonts w:ascii="Arial" w:hAnsi="Arial" w:cs="Arial"/>
          <w:lang w:val="en-GB"/>
        </w:rPr>
        <w:t>P</w:t>
      </w:r>
      <w:r w:rsidR="008F1D14" w:rsidRPr="008F1D14">
        <w:rPr>
          <w:rFonts w:ascii="Arial" w:hAnsi="Arial" w:cs="Arial"/>
          <w:lang w:val="en-GB"/>
        </w:rPr>
        <w:t xml:space="preserve"> based HARQ retransmission</w:t>
      </w:r>
      <w:r w:rsidR="008F1D14">
        <w:rPr>
          <w:rFonts w:ascii="Arial" w:hAnsi="Arial" w:cs="Arial"/>
          <w:lang w:val="en-GB"/>
        </w:rPr>
        <w:t xml:space="preserve"> (e.g. </w:t>
      </w:r>
      <w:r w:rsidR="008F1D14" w:rsidRPr="008F1D14">
        <w:rPr>
          <w:rFonts w:ascii="Arial" w:hAnsi="Arial" w:cs="Arial"/>
          <w:lang w:val="en-GB"/>
        </w:rPr>
        <w:t>according to HARQ feedback.</w:t>
      </w:r>
      <w:r w:rsidR="008F1D14">
        <w:rPr>
          <w:rFonts w:ascii="Arial" w:hAnsi="Arial" w:cs="Arial"/>
          <w:lang w:val="en-GB"/>
        </w:rPr>
        <w:t>)</w:t>
      </w:r>
      <w:r w:rsidR="008F1D14" w:rsidRPr="008F1D14">
        <w:rPr>
          <w:rFonts w:ascii="Arial" w:hAnsi="Arial" w:cs="Arial"/>
          <w:lang w:val="en-GB"/>
        </w:rPr>
        <w:t xml:space="preserve"> </w:t>
      </w:r>
      <w:r w:rsidR="008F1D14">
        <w:rPr>
          <w:rFonts w:ascii="Arial" w:hAnsi="Arial" w:cs="Arial"/>
          <w:lang w:val="en-GB"/>
        </w:rPr>
        <w:t xml:space="preserve">deserves further study.  </w:t>
      </w:r>
    </w:p>
    <w:p w14:paraId="3F9FE9CB" w14:textId="11910DEE" w:rsidR="00B65555" w:rsidRDefault="008F1D14" w:rsidP="00E12306">
      <w:pPr>
        <w:spacing w:before="120" w:after="120"/>
        <w:rPr>
          <w:rFonts w:ascii="Arial" w:hAnsi="Arial" w:cs="Arial"/>
          <w:b/>
          <w:lang w:val="en-GB"/>
        </w:rPr>
      </w:pPr>
      <w:r w:rsidRPr="00DE307C">
        <w:rPr>
          <w:rFonts w:ascii="Arial" w:hAnsi="Arial" w:cs="Arial"/>
          <w:b/>
          <w:lang w:val="en-GB"/>
        </w:rPr>
        <w:t xml:space="preserve">Proposal </w:t>
      </w:r>
      <w:r w:rsidR="00B65555">
        <w:rPr>
          <w:rFonts w:ascii="Arial" w:hAnsi="Arial" w:cs="Arial"/>
          <w:b/>
          <w:lang w:val="en-GB"/>
        </w:rPr>
        <w:t>1b</w:t>
      </w:r>
      <w:r w:rsidRPr="00BD7FB2">
        <w:rPr>
          <w:rFonts w:ascii="Arial" w:hAnsi="Arial" w:cs="Arial"/>
          <w:b/>
          <w:lang w:val="en-GB"/>
        </w:rPr>
        <w:t xml:space="preserve">: </w:t>
      </w:r>
      <w:r>
        <w:rPr>
          <w:rFonts w:ascii="Arial" w:hAnsi="Arial" w:cs="Arial"/>
          <w:b/>
          <w:lang w:val="en-GB"/>
        </w:rPr>
        <w:t>Further study the rational to enable PTP</w:t>
      </w:r>
      <w:r w:rsidR="00B65555">
        <w:rPr>
          <w:rFonts w:ascii="Arial" w:hAnsi="Arial" w:cs="Arial"/>
          <w:b/>
          <w:lang w:val="en-GB"/>
        </w:rPr>
        <w:t xml:space="preserve"> or PTM</w:t>
      </w:r>
      <w:r>
        <w:rPr>
          <w:rFonts w:ascii="Arial" w:hAnsi="Arial" w:cs="Arial"/>
          <w:b/>
          <w:lang w:val="en-GB"/>
        </w:rPr>
        <w:t xml:space="preserve"> </w:t>
      </w:r>
      <w:r w:rsidRPr="00113A8A">
        <w:rPr>
          <w:rFonts w:ascii="Arial" w:hAnsi="Arial" w:cs="Arial"/>
          <w:b/>
          <w:lang w:val="en-GB"/>
        </w:rPr>
        <w:t xml:space="preserve">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 xml:space="preserve">according to </w:t>
      </w:r>
      <w:r w:rsidRPr="00113A8A">
        <w:rPr>
          <w:rFonts w:ascii="Arial" w:hAnsi="Arial" w:cs="Arial"/>
          <w:b/>
          <w:lang w:val="en-GB"/>
        </w:rPr>
        <w:t>HARQ feedback</w:t>
      </w:r>
      <w:r>
        <w:rPr>
          <w:rFonts w:ascii="Arial" w:hAnsi="Arial" w:cs="Arial"/>
          <w:b/>
          <w:lang w:val="en-GB"/>
        </w:rPr>
        <w:t>.</w:t>
      </w:r>
    </w:p>
    <w:p w14:paraId="0B3BD534" w14:textId="33931DB0" w:rsidR="004060CA" w:rsidRPr="002C0A6C" w:rsidRDefault="001C00C8" w:rsidP="004060CA">
      <w:pPr>
        <w:pStyle w:val="Heading2"/>
        <w:ind w:left="663" w:hanging="663"/>
      </w:pPr>
      <w:r>
        <w:t xml:space="preserve">HARQ process for PTM initial </w:t>
      </w:r>
      <w:r w:rsidR="004060CA" w:rsidRPr="00C11BC3">
        <w:rPr>
          <w:rFonts w:cs="Arial"/>
        </w:rPr>
        <w:t>transmission</w:t>
      </w:r>
      <w:r w:rsidR="004060CA">
        <w:rPr>
          <w:rFonts w:cs="Arial"/>
        </w:rPr>
        <w:t xml:space="preserve"> </w:t>
      </w:r>
      <w:r>
        <w:rPr>
          <w:rFonts w:cs="Arial"/>
        </w:rPr>
        <w:t xml:space="preserve">and </w:t>
      </w:r>
      <w:r w:rsidR="004060CA">
        <w:rPr>
          <w:rFonts w:cs="Arial"/>
        </w:rPr>
        <w:t>PTP</w:t>
      </w:r>
      <w:r w:rsidRPr="001C00C8">
        <w:rPr>
          <w:rFonts w:cs="Arial"/>
        </w:rPr>
        <w:t xml:space="preserve"> </w:t>
      </w:r>
      <w:r>
        <w:rPr>
          <w:rFonts w:cs="Arial"/>
        </w:rPr>
        <w:t>re</w:t>
      </w:r>
      <w:r w:rsidRPr="00C11BC3">
        <w:rPr>
          <w:rFonts w:cs="Arial"/>
        </w:rPr>
        <w:t>transmission</w:t>
      </w:r>
    </w:p>
    <w:p w14:paraId="74D8E5DD" w14:textId="339C3D85" w:rsidR="00B65555" w:rsidRDefault="00180A24" w:rsidP="00E12306">
      <w:pPr>
        <w:spacing w:before="120" w:after="120"/>
        <w:rPr>
          <w:rFonts w:ascii="Arial" w:hAnsi="Arial" w:cs="Arial"/>
        </w:rPr>
      </w:pPr>
      <w:r>
        <w:rPr>
          <w:rFonts w:ascii="Arial" w:hAnsi="Arial" w:cs="Arial"/>
          <w:lang w:val="en-GB"/>
        </w:rPr>
        <w:t>In RAN1 agreements, i</w:t>
      </w:r>
      <w:r w:rsidR="00B65555">
        <w:rPr>
          <w:rFonts w:ascii="Arial" w:hAnsi="Arial" w:cs="Arial"/>
          <w:lang w:val="en-GB"/>
        </w:rPr>
        <w:t xml:space="preserve">n case of PTP based </w:t>
      </w:r>
      <w:r w:rsidR="00B65555">
        <w:rPr>
          <w:rFonts w:ascii="Arial" w:hAnsi="Arial" w:cs="Arial"/>
          <w:lang w:val="en-GB" w:eastAsia="zh-CN"/>
        </w:rPr>
        <w:t>retransmission, t</w:t>
      </w:r>
      <w:r w:rsidR="00B65555" w:rsidRPr="00912B51">
        <w:rPr>
          <w:rFonts w:ascii="Arial" w:hAnsi="Arial" w:cs="Arial"/>
          <w:lang w:val="en-GB"/>
        </w:rPr>
        <w:t xml:space="preserve">he HARQ process ID and NDI indicated in DCI is used to associate the PTM </w:t>
      </w:r>
      <w:r w:rsidR="00B65555">
        <w:rPr>
          <w:rFonts w:ascii="Arial" w:hAnsi="Arial" w:cs="Arial"/>
          <w:lang w:val="en-GB"/>
        </w:rPr>
        <w:t xml:space="preserve">initial transmission </w:t>
      </w:r>
      <w:r w:rsidR="00B65555" w:rsidRPr="00912B51">
        <w:rPr>
          <w:rFonts w:ascii="Arial" w:hAnsi="Arial" w:cs="Arial"/>
          <w:lang w:val="en-GB"/>
        </w:rPr>
        <w:t xml:space="preserve">and </w:t>
      </w:r>
      <w:r w:rsidR="00B65555">
        <w:rPr>
          <w:rFonts w:ascii="Arial" w:hAnsi="Arial" w:cs="Arial"/>
          <w:lang w:val="en-GB"/>
        </w:rPr>
        <w:t xml:space="preserve">the </w:t>
      </w:r>
      <w:r w:rsidR="00B65555" w:rsidRPr="00912B51">
        <w:rPr>
          <w:rFonts w:ascii="Arial" w:hAnsi="Arial" w:cs="Arial"/>
          <w:lang w:val="en-GB"/>
        </w:rPr>
        <w:t xml:space="preserve">PTP </w:t>
      </w:r>
      <w:r w:rsidR="00B65555">
        <w:rPr>
          <w:rFonts w:ascii="Arial" w:hAnsi="Arial" w:cs="Arial"/>
          <w:lang w:val="en-GB"/>
        </w:rPr>
        <w:t xml:space="preserve">retransmission </w:t>
      </w:r>
      <w:r w:rsidR="00B65555" w:rsidRPr="00912B51">
        <w:rPr>
          <w:rFonts w:ascii="Arial" w:hAnsi="Arial" w:cs="Arial"/>
          <w:lang w:val="en-GB"/>
        </w:rPr>
        <w:t>transmitting the same TB.</w:t>
      </w:r>
      <w:r>
        <w:rPr>
          <w:rFonts w:ascii="Arial" w:hAnsi="Arial" w:cs="Arial"/>
          <w:lang w:val="en-GB"/>
        </w:rPr>
        <w:t xml:space="preserve"> However it is not clear how to assign the HARQ process at both </w:t>
      </w:r>
      <w:proofErr w:type="spellStart"/>
      <w:r>
        <w:rPr>
          <w:rFonts w:ascii="Arial" w:hAnsi="Arial" w:cs="Arial"/>
          <w:lang w:val="en-GB"/>
        </w:rPr>
        <w:t>gNB</w:t>
      </w:r>
      <w:proofErr w:type="spellEnd"/>
      <w:r>
        <w:rPr>
          <w:rFonts w:ascii="Arial" w:hAnsi="Arial" w:cs="Arial"/>
          <w:lang w:val="en-GB"/>
        </w:rPr>
        <w:t xml:space="preserve"> and UE.  </w:t>
      </w:r>
    </w:p>
    <w:p w14:paraId="28A64239" w14:textId="1A3A04B4" w:rsidR="00E12306" w:rsidRDefault="00E12306" w:rsidP="00E12306">
      <w:pPr>
        <w:spacing w:before="120" w:after="120"/>
        <w:rPr>
          <w:rFonts w:ascii="Arial" w:hAnsi="Arial" w:cs="Arial"/>
        </w:rPr>
      </w:pPr>
      <w:r>
        <w:rPr>
          <w:rFonts w:ascii="Arial" w:hAnsi="Arial" w:cs="Arial"/>
        </w:rPr>
        <w:t xml:space="preserve">In general, </w:t>
      </w:r>
      <w:r w:rsidRPr="00E12306">
        <w:rPr>
          <w:rFonts w:ascii="Arial" w:hAnsi="Arial" w:cs="Arial"/>
        </w:rPr>
        <w:t xml:space="preserve">the HARQ entity of the MAC entity at </w:t>
      </w:r>
      <w:proofErr w:type="spellStart"/>
      <w:r w:rsidRPr="00E12306">
        <w:rPr>
          <w:rFonts w:ascii="Arial" w:hAnsi="Arial" w:cs="Arial"/>
        </w:rPr>
        <w:t>gNB</w:t>
      </w:r>
      <w:proofErr w:type="spellEnd"/>
      <w:r>
        <w:rPr>
          <w:rFonts w:ascii="Arial" w:hAnsi="Arial" w:cs="Arial"/>
        </w:rPr>
        <w:t xml:space="preserve"> can</w:t>
      </w:r>
      <w:r w:rsidRPr="00E12306">
        <w:rPr>
          <w:rFonts w:ascii="Arial" w:hAnsi="Arial" w:cs="Arial"/>
        </w:rPr>
        <w:t xml:space="preserve"> assign a specific HARQ process for the transmission of a particular </w:t>
      </w:r>
      <w:r w:rsidR="00602A3D">
        <w:rPr>
          <w:rFonts w:ascii="Arial" w:hAnsi="Arial" w:cs="Arial"/>
        </w:rPr>
        <w:t>Transport</w:t>
      </w:r>
      <w:r w:rsidRPr="00E12306">
        <w:rPr>
          <w:rFonts w:ascii="Arial" w:hAnsi="Arial" w:cs="Arial"/>
        </w:rPr>
        <w:t xml:space="preserve"> </w:t>
      </w:r>
      <w:r w:rsidR="00602A3D">
        <w:rPr>
          <w:rFonts w:ascii="Arial" w:hAnsi="Arial" w:cs="Arial"/>
        </w:rPr>
        <w:t>B</w:t>
      </w:r>
      <w:r w:rsidRPr="00E12306">
        <w:rPr>
          <w:rFonts w:ascii="Arial" w:hAnsi="Arial" w:cs="Arial"/>
        </w:rPr>
        <w:t xml:space="preserve">lock of MBS data. The HARQ process generates HARQ initial transmission and/or retransmission in PTM mode to multiple UEs and the PTM based HARQ transmission is carried by multicast PDSCH (i.e. PTM PDSCH).  The PTM PDSCH is scrambled by a specific RNTI e.g. G-RNTI. </w:t>
      </w:r>
    </w:p>
    <w:p w14:paraId="74B931A4" w14:textId="01A5CF62" w:rsidR="00E12306" w:rsidRDefault="00E12306" w:rsidP="00E12306">
      <w:pPr>
        <w:spacing w:before="120" w:after="120"/>
        <w:rPr>
          <w:rFonts w:ascii="Arial" w:hAnsi="Arial" w:cs="Arial"/>
        </w:rPr>
      </w:pPr>
      <w:r w:rsidRPr="00E12306">
        <w:rPr>
          <w:rFonts w:ascii="Arial" w:hAnsi="Arial" w:cs="Arial"/>
        </w:rPr>
        <w:t xml:space="preserve">In addition, </w:t>
      </w:r>
      <w:r>
        <w:rPr>
          <w:rFonts w:ascii="Arial" w:hAnsi="Arial" w:cs="Arial"/>
        </w:rPr>
        <w:t xml:space="preserve">a UE specific </w:t>
      </w:r>
      <w:r w:rsidRPr="00E12306">
        <w:rPr>
          <w:rFonts w:ascii="Arial" w:hAnsi="Arial" w:cs="Arial"/>
        </w:rPr>
        <w:t xml:space="preserve">HARQ process can generate needed HARQ retransmission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in PTP mode to a specific UE. The PTP based HARQ retransmission is carried by legacy unicast PDSCH and the unicast PDSCH is scrambled by a UE specific C-RNTI. </w:t>
      </w:r>
    </w:p>
    <w:p w14:paraId="666A7789" w14:textId="31DF858E" w:rsidR="0019330B" w:rsidRDefault="0019330B" w:rsidP="00E12306">
      <w:pPr>
        <w:spacing w:before="120" w:after="120"/>
        <w:rPr>
          <w:rFonts w:ascii="Arial" w:hAnsi="Arial" w:cs="Arial"/>
        </w:rPr>
      </w:pPr>
      <w:r w:rsidRPr="00DE307C">
        <w:rPr>
          <w:rFonts w:ascii="Arial" w:hAnsi="Arial" w:cs="Arial"/>
          <w:b/>
          <w:lang w:val="en-GB"/>
        </w:rPr>
        <w:t xml:space="preserve">Proposal </w:t>
      </w:r>
      <w:r w:rsidR="00180A24">
        <w:rPr>
          <w:rFonts w:ascii="Arial" w:hAnsi="Arial" w:cs="Arial"/>
          <w:b/>
          <w:lang w:val="en-GB"/>
        </w:rPr>
        <w:t>2</w:t>
      </w:r>
      <w:r w:rsidRPr="00BD7FB2">
        <w:rPr>
          <w:rFonts w:ascii="Arial" w:hAnsi="Arial" w:cs="Arial"/>
          <w:b/>
          <w:lang w:val="en-GB"/>
        </w:rPr>
        <w:t xml:space="preserve">: </w:t>
      </w:r>
      <w:r>
        <w:rPr>
          <w:rFonts w:ascii="Arial" w:hAnsi="Arial" w:cs="Arial"/>
          <w:b/>
          <w:lang w:val="en-GB"/>
        </w:rPr>
        <w:t xml:space="preserve">Independent HARQ process is allocated at </w:t>
      </w:r>
      <w:proofErr w:type="spellStart"/>
      <w:r>
        <w:rPr>
          <w:rFonts w:ascii="Arial" w:hAnsi="Arial" w:cs="Arial"/>
          <w:b/>
          <w:lang w:val="en-GB"/>
        </w:rPr>
        <w:t>gNB</w:t>
      </w:r>
      <w:proofErr w:type="spellEnd"/>
      <w:r>
        <w:rPr>
          <w:rFonts w:ascii="Arial" w:hAnsi="Arial" w:cs="Arial"/>
          <w:b/>
          <w:lang w:val="en-GB"/>
        </w:rPr>
        <w:t xml:space="preserve"> to PTM and PTP for downlink multicast transmission</w:t>
      </w:r>
      <w:r w:rsidRPr="00BD7FB2">
        <w:rPr>
          <w:rFonts w:ascii="Arial" w:hAnsi="Arial" w:cs="Arial"/>
          <w:b/>
          <w:lang w:val="en-GB"/>
        </w:rPr>
        <w:t>.</w:t>
      </w:r>
    </w:p>
    <w:p w14:paraId="60D0F81F" w14:textId="3A8593E8" w:rsidR="0078015F" w:rsidRDefault="00E12306" w:rsidP="009C29FD">
      <w:pPr>
        <w:spacing w:before="120" w:after="120"/>
        <w:rPr>
          <w:rFonts w:ascii="Arial" w:hAnsi="Arial" w:cs="Arial"/>
        </w:rPr>
      </w:pPr>
      <w:r w:rsidRPr="00E12306">
        <w:rPr>
          <w:rFonts w:ascii="Arial" w:hAnsi="Arial" w:cs="Arial"/>
        </w:rPr>
        <w:t xml:space="preserve">The DCI used by the </w:t>
      </w:r>
      <w:proofErr w:type="spellStart"/>
      <w:r w:rsidRPr="00E12306">
        <w:rPr>
          <w:rFonts w:ascii="Arial" w:hAnsi="Arial" w:cs="Arial"/>
        </w:rPr>
        <w:t>gNB</w:t>
      </w:r>
      <w:proofErr w:type="spellEnd"/>
      <w:r w:rsidRPr="00E12306">
        <w:rPr>
          <w:rFonts w:ascii="Arial" w:hAnsi="Arial" w:cs="Arial"/>
        </w:rPr>
        <w:t xml:space="preserve"> to schedule the unicast PDSCH needs to carry </w:t>
      </w:r>
      <w:r w:rsidR="00145895">
        <w:rPr>
          <w:rFonts w:ascii="Arial" w:hAnsi="Arial" w:cs="Arial"/>
        </w:rPr>
        <w:t>some assistance information for the UE to understand the current unicast data is a retransmission of the previously PTM transmitted data</w:t>
      </w:r>
      <w:r w:rsidRPr="00E12306">
        <w:rPr>
          <w:rFonts w:ascii="Arial" w:hAnsi="Arial" w:cs="Arial"/>
        </w:rPr>
        <w:t>.</w:t>
      </w:r>
      <w:r w:rsidR="00EF65FC" w:rsidRPr="00EF65FC">
        <w:rPr>
          <w:rFonts w:ascii="Arial" w:hAnsi="Arial" w:cs="Arial"/>
        </w:rPr>
        <w:t xml:space="preserve"> </w:t>
      </w:r>
    </w:p>
    <w:p w14:paraId="69CD3EAE" w14:textId="77777777" w:rsidR="00F31194" w:rsidRDefault="00DC1F1E" w:rsidP="009C29FD">
      <w:pPr>
        <w:spacing w:before="120" w:after="120"/>
        <w:rPr>
          <w:rFonts w:ascii="Arial" w:hAnsi="Arial" w:cs="Arial"/>
        </w:rPr>
      </w:pPr>
      <w:r w:rsidRPr="00E12306">
        <w:rPr>
          <w:rFonts w:ascii="Arial" w:hAnsi="Arial" w:cs="Arial"/>
        </w:rPr>
        <w:lastRenderedPageBreak/>
        <w:t xml:space="preserve">In case there are multiple UEs that require HARQ retransmission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w:t>
      </w:r>
      <w:r>
        <w:rPr>
          <w:rFonts w:ascii="Arial" w:hAnsi="Arial" w:cs="Arial"/>
        </w:rPr>
        <w:t xml:space="preserve">multiple unicast </w:t>
      </w:r>
      <w:r w:rsidRPr="00E12306">
        <w:rPr>
          <w:rFonts w:ascii="Arial" w:hAnsi="Arial" w:cs="Arial"/>
        </w:rPr>
        <w:t>HARQ process</w:t>
      </w:r>
      <w:r>
        <w:rPr>
          <w:rFonts w:ascii="Arial" w:hAnsi="Arial" w:cs="Arial"/>
        </w:rPr>
        <w:t>es</w:t>
      </w:r>
      <w:r w:rsidRPr="00E12306">
        <w:rPr>
          <w:rFonts w:ascii="Arial" w:hAnsi="Arial" w:cs="Arial"/>
        </w:rPr>
        <w:t xml:space="preserve"> </w:t>
      </w:r>
      <w:r>
        <w:rPr>
          <w:rFonts w:ascii="Arial" w:hAnsi="Arial" w:cs="Arial"/>
        </w:rPr>
        <w:t>need to run simultaneously to</w:t>
      </w:r>
      <w:r w:rsidRPr="00E12306">
        <w:rPr>
          <w:rFonts w:ascii="Arial" w:hAnsi="Arial" w:cs="Arial"/>
        </w:rPr>
        <w:t xml:space="preserve"> generate multiple HARQ retransmissions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in PTP mode </w:t>
      </w:r>
      <w:r>
        <w:rPr>
          <w:rFonts w:ascii="Arial" w:hAnsi="Arial" w:cs="Arial"/>
        </w:rPr>
        <w:t xml:space="preserve">to different </w:t>
      </w:r>
      <w:r w:rsidRPr="00E12306">
        <w:rPr>
          <w:rFonts w:ascii="Arial" w:hAnsi="Arial" w:cs="Arial"/>
        </w:rPr>
        <w:t>UE</w:t>
      </w:r>
      <w:r>
        <w:rPr>
          <w:rFonts w:ascii="Arial" w:hAnsi="Arial" w:cs="Arial"/>
        </w:rPr>
        <w:t>s</w:t>
      </w:r>
      <w:r w:rsidRPr="00E12306">
        <w:rPr>
          <w:rFonts w:ascii="Arial" w:hAnsi="Arial" w:cs="Arial"/>
        </w:rPr>
        <w:t>.</w:t>
      </w:r>
    </w:p>
    <w:p w14:paraId="47B8A8A5" w14:textId="77777777" w:rsidR="00F31194" w:rsidRDefault="00F31194" w:rsidP="009C29FD">
      <w:pPr>
        <w:spacing w:before="120" w:after="120"/>
        <w:rPr>
          <w:rFonts w:ascii="Arial" w:hAnsi="Arial" w:cs="Arial"/>
          <w:b/>
          <w:u w:val="single"/>
          <w:lang w:eastAsia="zh-CN"/>
        </w:rPr>
      </w:pPr>
    </w:p>
    <w:p w14:paraId="2CA99C5F" w14:textId="03A00D20" w:rsidR="00EF65FC" w:rsidRPr="00F31194" w:rsidRDefault="00F31194" w:rsidP="009C29FD">
      <w:pPr>
        <w:spacing w:before="120" w:after="120"/>
        <w:rPr>
          <w:rFonts w:ascii="Arial" w:hAnsi="Arial" w:cs="Arial"/>
          <w:b/>
          <w:u w:val="single"/>
        </w:rPr>
      </w:pPr>
      <w:r w:rsidRPr="00F31194">
        <w:rPr>
          <w:rFonts w:ascii="Arial" w:hAnsi="Arial" w:cs="Arial" w:hint="eastAsia"/>
          <w:b/>
          <w:u w:val="single"/>
          <w:lang w:eastAsia="zh-CN"/>
        </w:rPr>
        <w:t>Two</w:t>
      </w:r>
      <w:r w:rsidRPr="00F31194">
        <w:rPr>
          <w:rFonts w:ascii="Arial" w:hAnsi="Arial" w:cs="Arial"/>
          <w:b/>
          <w:u w:val="single"/>
          <w:lang w:eastAsia="zh-CN"/>
        </w:rPr>
        <w:t xml:space="preserve"> HARQ process</w:t>
      </w:r>
      <w:r w:rsidR="00791D79">
        <w:rPr>
          <w:rFonts w:ascii="Arial" w:hAnsi="Arial" w:cs="Arial" w:hint="eastAsia"/>
          <w:b/>
          <w:u w:val="single"/>
          <w:lang w:eastAsia="zh-CN"/>
        </w:rPr>
        <w:t>es</w:t>
      </w:r>
      <w:r w:rsidRPr="00F31194">
        <w:rPr>
          <w:rFonts w:ascii="Arial" w:hAnsi="Arial" w:cs="Arial"/>
          <w:b/>
          <w:u w:val="single"/>
          <w:lang w:eastAsia="zh-CN"/>
        </w:rPr>
        <w:t xml:space="preserve"> or a combined HARQ process at UE side</w:t>
      </w:r>
      <w:r w:rsidR="00EF65FC" w:rsidRPr="00F31194">
        <w:rPr>
          <w:rFonts w:ascii="Arial" w:hAnsi="Arial" w:cs="Arial"/>
          <w:b/>
          <w:u w:val="single"/>
        </w:rPr>
        <w:t xml:space="preserve">  </w:t>
      </w:r>
    </w:p>
    <w:p w14:paraId="2CE229C4" w14:textId="41819317" w:rsidR="00DC1F1E" w:rsidRDefault="0019330B" w:rsidP="009C29FD">
      <w:pPr>
        <w:spacing w:before="120" w:after="120"/>
        <w:rPr>
          <w:rFonts w:ascii="Arial" w:hAnsi="Arial" w:cs="Arial"/>
        </w:rPr>
      </w:pPr>
      <w:r>
        <w:rPr>
          <w:rFonts w:ascii="Arial" w:hAnsi="Arial" w:cs="Arial"/>
        </w:rPr>
        <w:t xml:space="preserve">In </w:t>
      </w:r>
      <w:r w:rsidR="00EF65FC" w:rsidRPr="00EF65FC">
        <w:rPr>
          <w:rFonts w:ascii="Arial" w:hAnsi="Arial" w:cs="Arial"/>
        </w:rPr>
        <w:t xml:space="preserve">the UE </w:t>
      </w:r>
      <w:r>
        <w:rPr>
          <w:rFonts w:ascii="Arial" w:hAnsi="Arial" w:cs="Arial"/>
        </w:rPr>
        <w:t xml:space="preserve">side, </w:t>
      </w:r>
      <w:r w:rsidR="00F31194">
        <w:rPr>
          <w:rFonts w:ascii="Arial" w:hAnsi="Arial" w:cs="Arial"/>
        </w:rPr>
        <w:t xml:space="preserve">if following the legacy approach, </w:t>
      </w:r>
      <w:r w:rsidR="00DC1F1E">
        <w:rPr>
          <w:rFonts w:ascii="Arial" w:hAnsi="Arial" w:cs="Arial"/>
        </w:rPr>
        <w:t xml:space="preserve">it can establish two independent HARQ processes to receive the PTM HARQ process and PTP process. However, as the UE is expected to correlate the </w:t>
      </w:r>
      <w:r w:rsidR="00F31194" w:rsidRPr="00F31194">
        <w:rPr>
          <w:rFonts w:ascii="Arial" w:hAnsi="Arial" w:cs="Arial"/>
        </w:rPr>
        <w:t>correlate the Transport Blocks received from PTM HARQ process and PTP HARQ process</w:t>
      </w:r>
      <w:r w:rsidR="00F31194">
        <w:rPr>
          <w:rFonts w:ascii="Arial" w:hAnsi="Arial" w:cs="Arial"/>
        </w:rPr>
        <w:t>, establishing two independent HARQ processes at the UE side to receive the Transport</w:t>
      </w:r>
      <w:r w:rsidR="00F31194" w:rsidRPr="00E12306">
        <w:rPr>
          <w:rFonts w:ascii="Arial" w:hAnsi="Arial" w:cs="Arial"/>
        </w:rPr>
        <w:t xml:space="preserve"> </w:t>
      </w:r>
      <w:r w:rsidR="00F31194">
        <w:rPr>
          <w:rFonts w:ascii="Arial" w:hAnsi="Arial" w:cs="Arial"/>
        </w:rPr>
        <w:t>B</w:t>
      </w:r>
      <w:r w:rsidR="00F31194" w:rsidRPr="00E12306">
        <w:rPr>
          <w:rFonts w:ascii="Arial" w:hAnsi="Arial" w:cs="Arial"/>
        </w:rPr>
        <w:t>lock</w:t>
      </w:r>
      <w:r w:rsidR="00F31194">
        <w:rPr>
          <w:rFonts w:ascii="Arial" w:hAnsi="Arial" w:cs="Arial"/>
        </w:rPr>
        <w:t xml:space="preserve">s may result in difficult for the UE to perform soft combining. More precisely, from network perspective, the </w:t>
      </w:r>
      <w:r w:rsidR="00F31194" w:rsidRPr="00F31194">
        <w:rPr>
          <w:rFonts w:ascii="Arial" w:hAnsi="Arial" w:cs="Arial"/>
        </w:rPr>
        <w:t>PTP HARQ process</w:t>
      </w:r>
      <w:r w:rsidR="00F31194">
        <w:rPr>
          <w:rFonts w:ascii="Arial" w:hAnsi="Arial" w:cs="Arial"/>
        </w:rPr>
        <w:t xml:space="preserve"> may transmit a different RV version of the TB following the initial PTM transmission and/or PTM retransmission, and then the UE needs to combine different RV versions </w:t>
      </w:r>
      <w:r w:rsidR="00403E08">
        <w:rPr>
          <w:rFonts w:ascii="Arial" w:hAnsi="Arial" w:cs="Arial"/>
        </w:rPr>
        <w:t xml:space="preserve">for the same TB </w:t>
      </w:r>
      <w:r w:rsidR="00F31194">
        <w:rPr>
          <w:rFonts w:ascii="Arial" w:hAnsi="Arial" w:cs="Arial"/>
        </w:rPr>
        <w:t>received from PTM HARQ process and HARQ process.</w:t>
      </w:r>
      <w:r w:rsidR="00403E08">
        <w:rPr>
          <w:rFonts w:ascii="Arial" w:hAnsi="Arial" w:cs="Arial"/>
        </w:rPr>
        <w:t xml:space="preserve"> However,</w:t>
      </w:r>
      <w:r w:rsidR="00F31194">
        <w:rPr>
          <w:rFonts w:ascii="Arial" w:hAnsi="Arial" w:cs="Arial"/>
        </w:rPr>
        <w:t xml:space="preserve"> </w:t>
      </w:r>
      <w:r w:rsidR="00403E08">
        <w:rPr>
          <w:rFonts w:ascii="Arial" w:hAnsi="Arial" w:cs="Arial"/>
        </w:rPr>
        <w:t>t</w:t>
      </w:r>
      <w:r w:rsidR="00F31194">
        <w:rPr>
          <w:rFonts w:ascii="Arial" w:hAnsi="Arial" w:cs="Arial"/>
        </w:rPr>
        <w:t>raditionally, the HARQ combining is performed per HARQ process at the UE side.</w:t>
      </w:r>
      <w:r w:rsidR="00403E08">
        <w:rPr>
          <w:rFonts w:ascii="Arial" w:hAnsi="Arial" w:cs="Arial"/>
        </w:rPr>
        <w:t xml:space="preserve"> This means legacy HARQ reception processing principle will be broken if the UE</w:t>
      </w:r>
      <w:r w:rsidR="00403E08" w:rsidRPr="00403E08">
        <w:rPr>
          <w:rFonts w:ascii="Arial" w:hAnsi="Arial" w:cs="Arial"/>
        </w:rPr>
        <w:t xml:space="preserve"> </w:t>
      </w:r>
      <w:r w:rsidR="00403E08">
        <w:rPr>
          <w:rFonts w:ascii="Arial" w:hAnsi="Arial" w:cs="Arial"/>
        </w:rPr>
        <w:t xml:space="preserve">establish two independent HARQ processes to receive the PTM HARQ process and PTP process.   </w:t>
      </w:r>
      <w:r w:rsidR="00F31194">
        <w:rPr>
          <w:rFonts w:ascii="Arial" w:hAnsi="Arial" w:cs="Arial"/>
        </w:rPr>
        <w:t xml:space="preserve">     </w:t>
      </w:r>
    </w:p>
    <w:p w14:paraId="6ADA1C3B" w14:textId="35CA5DE1" w:rsidR="00403E08" w:rsidRDefault="00403E08" w:rsidP="009C29FD">
      <w:pPr>
        <w:spacing w:before="120" w:after="120"/>
        <w:rPr>
          <w:rFonts w:ascii="Arial" w:hAnsi="Arial" w:cs="Arial"/>
        </w:rPr>
      </w:pPr>
      <w:r>
        <w:rPr>
          <w:rFonts w:ascii="Arial" w:hAnsi="Arial" w:cs="Arial"/>
        </w:rPr>
        <w:t>In reality, the UE can</w:t>
      </w:r>
      <w:r w:rsidR="0019330B">
        <w:rPr>
          <w:rFonts w:ascii="Arial" w:hAnsi="Arial" w:cs="Arial"/>
        </w:rPr>
        <w:t xml:space="preserve"> </w:t>
      </w:r>
      <w:r w:rsidR="00EF65FC" w:rsidRPr="00EF65FC">
        <w:rPr>
          <w:rFonts w:ascii="Arial" w:hAnsi="Arial" w:cs="Arial"/>
        </w:rPr>
        <w:t xml:space="preserve">initiate a </w:t>
      </w:r>
      <w:r w:rsidR="00FC5948">
        <w:rPr>
          <w:rFonts w:ascii="Arial" w:hAnsi="Arial" w:cs="Arial"/>
        </w:rPr>
        <w:t xml:space="preserve">combined </w:t>
      </w:r>
      <w:r w:rsidR="00EF65FC" w:rsidRPr="00EF65FC">
        <w:rPr>
          <w:rFonts w:ascii="Arial" w:hAnsi="Arial" w:cs="Arial"/>
        </w:rPr>
        <w:t xml:space="preserve">HARQ process within the HARQ entity for the reception of corresponding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00EF65FC" w:rsidRPr="00EF65FC">
        <w:rPr>
          <w:rFonts w:ascii="Arial" w:hAnsi="Arial" w:cs="Arial"/>
        </w:rPr>
        <w:t xml:space="preserve">. </w:t>
      </w:r>
      <w:r w:rsidR="00FC5948">
        <w:rPr>
          <w:rFonts w:ascii="Arial" w:hAnsi="Arial" w:cs="Arial"/>
        </w:rPr>
        <w:t>A</w:t>
      </w:r>
      <w:r w:rsidR="00FC5948" w:rsidRPr="00FC5948">
        <w:rPr>
          <w:rFonts w:ascii="Arial" w:hAnsi="Arial" w:cs="Arial"/>
        </w:rPr>
        <w:t xml:space="preserve"> single/combined HARQ process at UE </w:t>
      </w:r>
      <w:r>
        <w:rPr>
          <w:rFonts w:ascii="Arial" w:hAnsi="Arial" w:cs="Arial"/>
        </w:rPr>
        <w:t xml:space="preserve">can </w:t>
      </w:r>
      <w:r w:rsidR="00FC5948" w:rsidRPr="00FC5948">
        <w:rPr>
          <w:rFonts w:ascii="Arial" w:hAnsi="Arial" w:cs="Arial"/>
        </w:rPr>
        <w:t>correspond</w:t>
      </w:r>
      <w:r>
        <w:rPr>
          <w:rFonts w:ascii="Arial" w:hAnsi="Arial" w:cs="Arial"/>
        </w:rPr>
        <w:t xml:space="preserve"> the</w:t>
      </w:r>
      <w:r w:rsidR="00FC5948" w:rsidRPr="00FC5948">
        <w:rPr>
          <w:rFonts w:ascii="Arial" w:hAnsi="Arial" w:cs="Arial"/>
        </w:rPr>
        <w:t xml:space="preserve"> two independent HARQ processes at </w:t>
      </w:r>
      <w:proofErr w:type="spellStart"/>
      <w:r w:rsidR="00FC5948" w:rsidRPr="00FC5948">
        <w:rPr>
          <w:rFonts w:ascii="Arial" w:hAnsi="Arial" w:cs="Arial"/>
        </w:rPr>
        <w:t>gNB</w:t>
      </w:r>
      <w:proofErr w:type="spellEnd"/>
      <w:r>
        <w:rPr>
          <w:rFonts w:ascii="Arial" w:hAnsi="Arial" w:cs="Arial"/>
        </w:rPr>
        <w:t xml:space="preserve"> (PTM and PTP). In this manner, the UE can perform the HARQ combining based on different RV versions for the same TB received from PTM HARQ process and HARQ process following legacy HARQ reception processing principle</w:t>
      </w:r>
      <w:r w:rsidR="00A275E4">
        <w:rPr>
          <w:rFonts w:ascii="Arial" w:hAnsi="Arial" w:cs="Arial"/>
        </w:rPr>
        <w:t>, which is preferred</w:t>
      </w:r>
      <w:r>
        <w:rPr>
          <w:rFonts w:ascii="Arial" w:hAnsi="Arial" w:cs="Arial"/>
        </w:rPr>
        <w:t xml:space="preserve">. </w:t>
      </w:r>
    </w:p>
    <w:p w14:paraId="0CC4178E" w14:textId="6D3F721E" w:rsidR="00A275E4" w:rsidRDefault="00A275E4" w:rsidP="009C29FD">
      <w:pPr>
        <w:spacing w:before="120" w:after="120"/>
        <w:rPr>
          <w:rFonts w:ascii="Arial" w:hAnsi="Arial" w:cs="Arial"/>
        </w:rPr>
      </w:pPr>
      <w:r w:rsidRPr="00DE307C">
        <w:rPr>
          <w:rFonts w:ascii="Arial" w:hAnsi="Arial" w:cs="Arial"/>
          <w:b/>
          <w:lang w:val="en-GB"/>
        </w:rPr>
        <w:t xml:space="preserve">Proposal </w:t>
      </w:r>
      <w:r w:rsidR="00180A24">
        <w:rPr>
          <w:rFonts w:ascii="Arial" w:hAnsi="Arial" w:cs="Arial"/>
          <w:b/>
          <w:lang w:val="en-GB"/>
        </w:rPr>
        <w:t>3</w:t>
      </w:r>
      <w:r w:rsidRPr="00BD7FB2">
        <w:rPr>
          <w:rFonts w:ascii="Arial" w:hAnsi="Arial" w:cs="Arial"/>
          <w:b/>
          <w:lang w:val="en-GB"/>
        </w:rPr>
        <w:t xml:space="preserve">: </w:t>
      </w:r>
      <w:r>
        <w:rPr>
          <w:rFonts w:ascii="Arial" w:hAnsi="Arial" w:cs="Arial"/>
          <w:b/>
          <w:lang w:val="en-GB"/>
        </w:rPr>
        <w:t>A combined HARQ process is allocated at UE to receive the data from both PTM and PTP HARQ process</w:t>
      </w:r>
      <w:r w:rsidRPr="00BD7FB2">
        <w:rPr>
          <w:rFonts w:ascii="Arial" w:hAnsi="Arial" w:cs="Arial"/>
          <w:b/>
          <w:lang w:val="en-GB"/>
        </w:rPr>
        <w:t>.</w:t>
      </w:r>
    </w:p>
    <w:p w14:paraId="42CBC4D5" w14:textId="77777777" w:rsidR="00180A24" w:rsidRDefault="0028760B" w:rsidP="009C29FD">
      <w:pPr>
        <w:spacing w:before="120" w:after="120"/>
        <w:rPr>
          <w:rFonts w:ascii="Arial" w:hAnsi="Arial" w:cs="Arial"/>
        </w:rPr>
      </w:pPr>
      <w:r>
        <w:rPr>
          <w:rFonts w:ascii="Arial" w:hAnsi="Arial" w:cs="Arial"/>
        </w:rPr>
        <w:t xml:space="preserve">The abovementioned </w:t>
      </w:r>
      <w:r w:rsidRPr="0028760B">
        <w:rPr>
          <w:rFonts w:ascii="Arial" w:hAnsi="Arial" w:cs="Arial"/>
        </w:rPr>
        <w:t xml:space="preserve">combined HARQ process at UE </w:t>
      </w:r>
      <w:r>
        <w:rPr>
          <w:rFonts w:ascii="Arial" w:hAnsi="Arial" w:cs="Arial"/>
        </w:rPr>
        <w:t>requires that</w:t>
      </w:r>
      <w:r w:rsidR="00FC5948" w:rsidRPr="00FC5948">
        <w:rPr>
          <w:rFonts w:ascii="Arial" w:hAnsi="Arial" w:cs="Arial"/>
        </w:rPr>
        <w:t xml:space="preserve"> different HARQ identities </w:t>
      </w:r>
      <w:r>
        <w:rPr>
          <w:rFonts w:ascii="Arial" w:hAnsi="Arial" w:cs="Arial"/>
        </w:rPr>
        <w:t>should</w:t>
      </w:r>
      <w:r w:rsidR="00403E08">
        <w:rPr>
          <w:rFonts w:ascii="Arial" w:hAnsi="Arial" w:cs="Arial"/>
        </w:rPr>
        <w:t xml:space="preserve"> be </w:t>
      </w:r>
      <w:r w:rsidR="00FC5948" w:rsidRPr="00FC5948">
        <w:rPr>
          <w:rFonts w:ascii="Arial" w:hAnsi="Arial" w:cs="Arial"/>
        </w:rPr>
        <w:t xml:space="preserve">allocated at </w:t>
      </w:r>
      <w:proofErr w:type="spellStart"/>
      <w:r w:rsidR="00FC5948" w:rsidRPr="00FC5948">
        <w:rPr>
          <w:rFonts w:ascii="Arial" w:hAnsi="Arial" w:cs="Arial"/>
        </w:rPr>
        <w:t>gNB</w:t>
      </w:r>
      <w:proofErr w:type="spellEnd"/>
      <w:r w:rsidR="00FC5948" w:rsidRPr="00FC5948">
        <w:rPr>
          <w:rFonts w:ascii="Arial" w:hAnsi="Arial" w:cs="Arial"/>
        </w:rPr>
        <w:t xml:space="preserve"> side and UE side in order to allow this type of two-to-one HARQ process mapping. </w:t>
      </w:r>
    </w:p>
    <w:p w14:paraId="6B78AF5B" w14:textId="005DD10D" w:rsidR="00BD7FB2" w:rsidRPr="00582360" w:rsidRDefault="00180A24" w:rsidP="0019330B">
      <w:pPr>
        <w:spacing w:before="120" w:after="120"/>
        <w:rPr>
          <w:rFonts w:ascii="Arial" w:hAnsi="Arial" w:cs="Arial"/>
        </w:rPr>
      </w:pPr>
      <w:r>
        <w:rPr>
          <w:rFonts w:ascii="Arial" w:hAnsi="Arial" w:cs="Arial"/>
        </w:rPr>
        <w:t>As agreed by RAN1, t</w:t>
      </w:r>
      <w:r w:rsidR="00FC5948" w:rsidRPr="00FC5948">
        <w:rPr>
          <w:rFonts w:ascii="Arial" w:hAnsi="Arial" w:cs="Arial"/>
        </w:rPr>
        <w:t xml:space="preserve">he </w:t>
      </w:r>
      <w:proofErr w:type="spellStart"/>
      <w:r w:rsidR="00FC5948" w:rsidRPr="00FC5948">
        <w:rPr>
          <w:rFonts w:ascii="Arial" w:hAnsi="Arial" w:cs="Arial"/>
        </w:rPr>
        <w:t>gNB</w:t>
      </w:r>
      <w:proofErr w:type="spellEnd"/>
      <w:r w:rsidR="00FC5948" w:rsidRPr="00FC5948">
        <w:rPr>
          <w:rFonts w:ascii="Arial" w:hAnsi="Arial" w:cs="Arial"/>
        </w:rPr>
        <w:t xml:space="preserve"> </w:t>
      </w:r>
      <w:r>
        <w:rPr>
          <w:rFonts w:ascii="Arial" w:hAnsi="Arial" w:cs="Arial"/>
        </w:rPr>
        <w:t xml:space="preserve">can use </w:t>
      </w:r>
      <w:r w:rsidRPr="00FC5948">
        <w:rPr>
          <w:rFonts w:ascii="Arial" w:hAnsi="Arial" w:cs="Arial"/>
        </w:rPr>
        <w:t xml:space="preserve">HARQ </w:t>
      </w:r>
      <w:r>
        <w:rPr>
          <w:rFonts w:ascii="Arial" w:hAnsi="Arial" w:cs="Arial" w:hint="eastAsia"/>
          <w:lang w:eastAsia="zh-CN"/>
        </w:rPr>
        <w:t>process</w:t>
      </w:r>
      <w:r>
        <w:rPr>
          <w:rFonts w:ascii="Arial" w:hAnsi="Arial" w:cs="Arial"/>
          <w:lang w:eastAsia="zh-CN"/>
        </w:rPr>
        <w:t xml:space="preserve"> </w:t>
      </w:r>
      <w:r w:rsidRPr="00FC5948">
        <w:rPr>
          <w:rFonts w:ascii="Arial" w:hAnsi="Arial" w:cs="Arial"/>
        </w:rPr>
        <w:t>identity</w:t>
      </w:r>
      <w:r>
        <w:rPr>
          <w:rFonts w:ascii="Arial" w:hAnsi="Arial" w:cs="Arial"/>
        </w:rPr>
        <w:t xml:space="preserve"> and NDI to correlate </w:t>
      </w:r>
      <w:r w:rsidRPr="00180A24">
        <w:rPr>
          <w:rFonts w:ascii="Arial" w:hAnsi="Arial" w:cs="Arial"/>
        </w:rPr>
        <w:t xml:space="preserve">the Transport Blocks </w:t>
      </w:r>
      <w:r>
        <w:rPr>
          <w:rFonts w:ascii="Arial" w:hAnsi="Arial" w:cs="Arial"/>
        </w:rPr>
        <w:t>that is subject to both initial transmission and retransmission.</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198F7CCE" w14:textId="08F261B1" w:rsidR="008E3939" w:rsidRDefault="008E3939" w:rsidP="008E3939">
      <w:pPr>
        <w:spacing w:before="120" w:after="120"/>
        <w:rPr>
          <w:rFonts w:ascii="Arial" w:hAnsi="Arial" w:cs="Arial"/>
          <w:lang w:val="en-GB"/>
        </w:rPr>
      </w:pPr>
      <w:r w:rsidRPr="00DE307C">
        <w:rPr>
          <w:rFonts w:ascii="Arial" w:hAnsi="Arial" w:cs="Arial"/>
          <w:b/>
          <w:lang w:val="en-GB"/>
        </w:rPr>
        <w:t xml:space="preserve">Proposal </w:t>
      </w:r>
      <w:r w:rsidR="005C0B97">
        <w:rPr>
          <w:rFonts w:ascii="Arial" w:hAnsi="Arial" w:cs="Arial"/>
          <w:b/>
          <w:lang w:val="en-GB"/>
        </w:rPr>
        <w:t>1</w:t>
      </w:r>
      <w:r w:rsidRPr="00BD7FB2">
        <w:rPr>
          <w:rFonts w:ascii="Arial" w:hAnsi="Arial" w:cs="Arial"/>
          <w:b/>
          <w:lang w:val="en-GB"/>
        </w:rPr>
        <w:t xml:space="preserve">: </w:t>
      </w:r>
      <w:r>
        <w:rPr>
          <w:rFonts w:ascii="Arial" w:hAnsi="Arial" w:cs="Arial"/>
          <w:b/>
          <w:lang w:val="en-GB"/>
        </w:rPr>
        <w:t>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are allowed for PTM t</w:t>
      </w:r>
      <w:r w:rsidRPr="00113A8A">
        <w:rPr>
          <w:rFonts w:ascii="Arial" w:hAnsi="Arial" w:cs="Arial"/>
          <w:b/>
          <w:lang w:val="en-GB"/>
        </w:rPr>
        <w:t>ransmission</w:t>
      </w:r>
      <w:r>
        <w:rPr>
          <w:rFonts w:ascii="Arial" w:hAnsi="Arial" w:cs="Arial"/>
          <w:b/>
          <w:lang w:val="en-GB"/>
        </w:rPr>
        <w:t xml:space="preserve"> of MBS service.</w:t>
      </w:r>
    </w:p>
    <w:p w14:paraId="30B3BAA3" w14:textId="20950FEF" w:rsidR="008E3939" w:rsidRDefault="008E3939" w:rsidP="008E3939">
      <w:pPr>
        <w:spacing w:before="120" w:after="120"/>
        <w:rPr>
          <w:rFonts w:ascii="Arial" w:hAnsi="Arial" w:cs="Arial"/>
          <w:b/>
          <w:lang w:val="en-GB"/>
        </w:rPr>
      </w:pPr>
      <w:r w:rsidRPr="00DE307C">
        <w:rPr>
          <w:rFonts w:ascii="Arial" w:hAnsi="Arial" w:cs="Arial"/>
          <w:b/>
          <w:lang w:val="en-GB"/>
        </w:rPr>
        <w:t xml:space="preserve">Proposal </w:t>
      </w:r>
      <w:r w:rsidR="005C0B97">
        <w:rPr>
          <w:rFonts w:ascii="Arial" w:hAnsi="Arial" w:cs="Arial"/>
          <w:b/>
          <w:lang w:val="en-GB"/>
        </w:rPr>
        <w:t>1</w:t>
      </w:r>
      <w:r>
        <w:rPr>
          <w:rFonts w:ascii="Arial" w:hAnsi="Arial" w:cs="Arial"/>
          <w:b/>
          <w:lang w:val="en-GB"/>
        </w:rPr>
        <w:t>a</w:t>
      </w:r>
      <w:r w:rsidRPr="00BD7FB2">
        <w:rPr>
          <w:rFonts w:ascii="Arial" w:hAnsi="Arial" w:cs="Arial"/>
          <w:b/>
          <w:lang w:val="en-GB"/>
        </w:rPr>
        <w:t xml:space="preserve">: </w:t>
      </w:r>
      <w:r>
        <w:rPr>
          <w:rFonts w:ascii="Arial" w:hAnsi="Arial" w:cs="Arial"/>
          <w:b/>
          <w:lang w:val="en-GB"/>
        </w:rPr>
        <w:t>T</w:t>
      </w:r>
      <w:r w:rsidRPr="00EE3D2D">
        <w:rPr>
          <w:rFonts w:ascii="Arial" w:hAnsi="Arial" w:cs="Arial"/>
          <w:b/>
          <w:lang w:val="en-GB"/>
        </w:rPr>
        <w:t xml:space="preserve">he combination </w:t>
      </w:r>
      <w:r>
        <w:rPr>
          <w:rFonts w:ascii="Arial" w:hAnsi="Arial" w:cs="Arial"/>
          <w:b/>
          <w:lang w:val="en-GB"/>
        </w:rPr>
        <w:t>of 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is not allowed for PTM t</w:t>
      </w:r>
      <w:r w:rsidRPr="00113A8A">
        <w:rPr>
          <w:rFonts w:ascii="Arial" w:hAnsi="Arial" w:cs="Arial"/>
          <w:b/>
          <w:lang w:val="en-GB"/>
        </w:rPr>
        <w:t>ransmission</w:t>
      </w:r>
      <w:r>
        <w:rPr>
          <w:rFonts w:ascii="Arial" w:hAnsi="Arial" w:cs="Arial"/>
          <w:b/>
          <w:lang w:val="en-GB"/>
        </w:rPr>
        <w:t xml:space="preserve"> of MBS service.</w:t>
      </w:r>
    </w:p>
    <w:p w14:paraId="410B89FC" w14:textId="3FE93419" w:rsidR="008F1D14" w:rsidRDefault="008F1D14" w:rsidP="008E3939">
      <w:pPr>
        <w:spacing w:after="240"/>
        <w:rPr>
          <w:rFonts w:ascii="Arial" w:hAnsi="Arial" w:cs="Arial"/>
          <w:b/>
          <w:lang w:val="en-GB"/>
        </w:rPr>
      </w:pPr>
      <w:r w:rsidRPr="00DE307C">
        <w:rPr>
          <w:rFonts w:ascii="Arial" w:hAnsi="Arial" w:cs="Arial"/>
          <w:b/>
          <w:lang w:val="en-GB"/>
        </w:rPr>
        <w:t xml:space="preserve">Proposal </w:t>
      </w:r>
      <w:r w:rsidR="005C0B97">
        <w:rPr>
          <w:rFonts w:ascii="Arial" w:hAnsi="Arial" w:cs="Arial"/>
          <w:b/>
          <w:lang w:val="en-GB"/>
        </w:rPr>
        <w:t>1b</w:t>
      </w:r>
      <w:r w:rsidRPr="00BD7FB2">
        <w:rPr>
          <w:rFonts w:ascii="Arial" w:hAnsi="Arial" w:cs="Arial"/>
          <w:b/>
          <w:lang w:val="en-GB"/>
        </w:rPr>
        <w:t xml:space="preserve">: </w:t>
      </w:r>
      <w:r>
        <w:rPr>
          <w:rFonts w:ascii="Arial" w:hAnsi="Arial" w:cs="Arial"/>
          <w:b/>
          <w:lang w:val="en-GB"/>
        </w:rPr>
        <w:t>Further study the rational to enable PTP</w:t>
      </w:r>
      <w:r w:rsidR="005C0B97">
        <w:rPr>
          <w:rFonts w:ascii="Arial" w:hAnsi="Arial" w:cs="Arial"/>
          <w:b/>
          <w:lang w:val="en-GB"/>
        </w:rPr>
        <w:t xml:space="preserve"> or PTM</w:t>
      </w:r>
      <w:r>
        <w:rPr>
          <w:rFonts w:ascii="Arial" w:hAnsi="Arial" w:cs="Arial"/>
          <w:b/>
          <w:lang w:val="en-GB"/>
        </w:rPr>
        <w:t xml:space="preserve"> </w:t>
      </w:r>
      <w:r w:rsidRPr="00113A8A">
        <w:rPr>
          <w:rFonts w:ascii="Arial" w:hAnsi="Arial" w:cs="Arial"/>
          <w:b/>
          <w:lang w:val="en-GB"/>
        </w:rPr>
        <w:t xml:space="preserve">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 xml:space="preserve">according to </w:t>
      </w:r>
      <w:r w:rsidRPr="00113A8A">
        <w:rPr>
          <w:rFonts w:ascii="Arial" w:hAnsi="Arial" w:cs="Arial"/>
          <w:b/>
          <w:lang w:val="en-GB"/>
        </w:rPr>
        <w:t>HARQ feedback</w:t>
      </w:r>
      <w:r>
        <w:rPr>
          <w:rFonts w:ascii="Arial" w:hAnsi="Arial" w:cs="Arial"/>
          <w:b/>
          <w:lang w:val="en-GB"/>
        </w:rPr>
        <w:t>.</w:t>
      </w:r>
    </w:p>
    <w:p w14:paraId="39687232" w14:textId="18D4B0CA" w:rsidR="008E3939" w:rsidRPr="008E3939" w:rsidRDefault="008E3939" w:rsidP="008E3939">
      <w:pPr>
        <w:spacing w:before="120" w:after="120"/>
        <w:rPr>
          <w:rFonts w:ascii="Arial" w:hAnsi="Arial" w:cs="Arial"/>
          <w:b/>
        </w:rPr>
      </w:pPr>
      <w:r w:rsidRPr="00DE307C">
        <w:rPr>
          <w:rFonts w:ascii="Arial" w:hAnsi="Arial" w:cs="Arial"/>
          <w:b/>
          <w:lang w:val="en-GB"/>
        </w:rPr>
        <w:t xml:space="preserve">Proposal </w:t>
      </w:r>
      <w:r w:rsidR="005C0B97">
        <w:rPr>
          <w:rFonts w:ascii="Arial" w:hAnsi="Arial" w:cs="Arial"/>
          <w:b/>
          <w:lang w:val="en-GB"/>
        </w:rPr>
        <w:t>2</w:t>
      </w:r>
      <w:r w:rsidRPr="00BD7FB2">
        <w:rPr>
          <w:rFonts w:ascii="Arial" w:hAnsi="Arial" w:cs="Arial"/>
          <w:b/>
          <w:lang w:val="en-GB"/>
        </w:rPr>
        <w:t xml:space="preserve">: </w:t>
      </w:r>
      <w:r>
        <w:rPr>
          <w:rFonts w:ascii="Arial" w:hAnsi="Arial" w:cs="Arial"/>
          <w:b/>
          <w:lang w:val="en-GB"/>
        </w:rPr>
        <w:t xml:space="preserve">Independent HARQ process is allocated at </w:t>
      </w:r>
      <w:proofErr w:type="spellStart"/>
      <w:r>
        <w:rPr>
          <w:rFonts w:ascii="Arial" w:hAnsi="Arial" w:cs="Arial"/>
          <w:b/>
          <w:lang w:val="en-GB"/>
        </w:rPr>
        <w:t>gNB</w:t>
      </w:r>
      <w:proofErr w:type="spellEnd"/>
      <w:r>
        <w:rPr>
          <w:rFonts w:ascii="Arial" w:hAnsi="Arial" w:cs="Arial"/>
          <w:b/>
          <w:lang w:val="en-GB"/>
        </w:rPr>
        <w:t xml:space="preserve"> to PTM and PTP for downlink multicast transmission</w:t>
      </w:r>
      <w:r w:rsidRPr="00BD7FB2">
        <w:rPr>
          <w:rFonts w:ascii="Arial" w:hAnsi="Arial" w:cs="Arial"/>
          <w:b/>
          <w:lang w:val="en-GB"/>
        </w:rPr>
        <w:t>.</w:t>
      </w:r>
    </w:p>
    <w:p w14:paraId="013BC20E" w14:textId="137F7051" w:rsidR="008E3939" w:rsidRDefault="008E3939" w:rsidP="00DE50B8">
      <w:pPr>
        <w:spacing w:after="240"/>
        <w:rPr>
          <w:rFonts w:ascii="Arial" w:hAnsi="Arial" w:cs="Arial"/>
        </w:rPr>
      </w:pPr>
      <w:r w:rsidRPr="00DE307C">
        <w:rPr>
          <w:rFonts w:ascii="Arial" w:hAnsi="Arial" w:cs="Arial"/>
          <w:b/>
          <w:lang w:val="en-GB"/>
        </w:rPr>
        <w:t xml:space="preserve">Proposal </w:t>
      </w:r>
      <w:r w:rsidR="005C0B97">
        <w:rPr>
          <w:rFonts w:ascii="Arial" w:hAnsi="Arial" w:cs="Arial"/>
          <w:b/>
          <w:lang w:val="en-GB"/>
        </w:rPr>
        <w:t>3</w:t>
      </w:r>
      <w:r w:rsidRPr="00BD7FB2">
        <w:rPr>
          <w:rFonts w:ascii="Arial" w:hAnsi="Arial" w:cs="Arial"/>
          <w:b/>
          <w:lang w:val="en-GB"/>
        </w:rPr>
        <w:t xml:space="preserve">: </w:t>
      </w:r>
      <w:r>
        <w:rPr>
          <w:rFonts w:ascii="Arial" w:hAnsi="Arial" w:cs="Arial"/>
          <w:b/>
          <w:lang w:val="en-GB"/>
        </w:rPr>
        <w:t>A combined HARQ process is allocated at UE to receive the data from both PTM and PTP HARQ process</w:t>
      </w:r>
      <w:r w:rsidRPr="00BD7FB2">
        <w:rPr>
          <w:rFonts w:ascii="Arial" w:hAnsi="Arial" w:cs="Arial"/>
          <w:b/>
          <w:lang w:val="en-GB"/>
        </w:rPr>
        <w:t>.</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0E5E534"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630D6B" w:rsidRPr="00882087">
        <w:rPr>
          <w:rFonts w:ascii="Arial" w:hAnsi="Arial" w:cs="Arial"/>
          <w:lang w:val="en-GB" w:eastAsia="en-US"/>
        </w:rPr>
        <w:t>Chairman’s Notes, RAN1 #10</w:t>
      </w:r>
      <w:r w:rsidR="00630D6B">
        <w:rPr>
          <w:rFonts w:ascii="Arial" w:hAnsi="Arial" w:cs="Arial"/>
          <w:lang w:val="en-GB" w:eastAsia="en-US"/>
        </w:rPr>
        <w:t>3</w:t>
      </w:r>
      <w:r w:rsidR="00630D6B" w:rsidRPr="00882087">
        <w:rPr>
          <w:rFonts w:ascii="Arial" w:hAnsi="Arial" w:cs="Arial"/>
          <w:lang w:val="en-GB" w:eastAsia="en-US"/>
        </w:rPr>
        <w:t>-e</w:t>
      </w:r>
      <w:r w:rsidR="004C036B">
        <w:rPr>
          <w:rFonts w:ascii="Arial" w:hAnsi="Arial" w:cs="Arial"/>
          <w:lang w:val="en-GB" w:eastAsia="en-US"/>
        </w:rPr>
        <w:t>/RAN1#104-e</w:t>
      </w:r>
      <w:r w:rsidR="00630D6B" w:rsidRPr="00882087">
        <w:rPr>
          <w:rFonts w:ascii="Arial" w:hAnsi="Arial" w:cs="Arial"/>
          <w:lang w:val="en-GB" w:eastAsia="en-US"/>
        </w:rPr>
        <w:t>.</w:t>
      </w:r>
    </w:p>
    <w:p w14:paraId="52D93DD5" w14:textId="2FFF74A3" w:rsidR="00A17C8B" w:rsidRDefault="00A17C8B" w:rsidP="00A17C8B">
      <w:pPr>
        <w:spacing w:after="240"/>
        <w:ind w:left="720" w:hanging="720"/>
        <w:rPr>
          <w:rFonts w:ascii="Arial" w:hAnsi="Arial" w:cs="Arial"/>
          <w:lang w:val="en-GB" w:eastAsia="en-US"/>
        </w:rPr>
      </w:pPr>
      <w:r w:rsidRPr="0075214E">
        <w:rPr>
          <w:rFonts w:ascii="Arial" w:hAnsi="Arial" w:cs="Arial"/>
          <w:lang w:val="en-GB" w:eastAsia="en-US"/>
        </w:rPr>
        <w:lastRenderedPageBreak/>
        <w:t>[2]</w:t>
      </w:r>
      <w:r w:rsidRPr="0075214E">
        <w:rPr>
          <w:rFonts w:ascii="Arial" w:hAnsi="Arial" w:cs="Arial"/>
          <w:lang w:val="en-GB" w:eastAsia="en-US"/>
        </w:rPr>
        <w:tab/>
      </w:r>
      <w:r w:rsidR="00FC6FDB">
        <w:rPr>
          <w:rFonts w:ascii="Arial" w:hAnsi="Arial" w:cs="Arial"/>
          <w:lang w:val="en-GB" w:eastAsia="en-US"/>
        </w:rPr>
        <w:t xml:space="preserve">R2-2009126 </w:t>
      </w:r>
      <w:r w:rsidR="00FC6FDB" w:rsidRPr="00FC6FDB">
        <w:rPr>
          <w:rFonts w:ascii="Arial" w:hAnsi="Arial" w:cs="Arial"/>
          <w:lang w:val="en-GB" w:eastAsia="en-US"/>
        </w:rPr>
        <w:t>HARQ operation for NR MBS reliable transmission</w:t>
      </w:r>
      <w:r w:rsidR="00FC6FDB">
        <w:rPr>
          <w:rFonts w:ascii="Arial" w:hAnsi="Arial" w:cs="Arial"/>
          <w:lang w:val="en-GB" w:eastAsia="en-US"/>
        </w:rPr>
        <w:t xml:space="preserve">, </w:t>
      </w:r>
      <w:proofErr w:type="spellStart"/>
      <w:r w:rsidR="00FC6FDB">
        <w:rPr>
          <w:rFonts w:ascii="Arial" w:hAnsi="Arial" w:cs="Arial"/>
          <w:lang w:val="en-GB" w:eastAsia="en-US"/>
        </w:rPr>
        <w:t>MediaTek</w:t>
      </w:r>
      <w:proofErr w:type="spellEnd"/>
      <w:r w:rsidR="00FC6FDB">
        <w:rPr>
          <w:rFonts w:ascii="Arial" w:hAnsi="Arial" w:cs="Arial"/>
          <w:lang w:val="en-GB" w:eastAsia="en-US"/>
        </w:rPr>
        <w:t xml:space="preserve"> Inc.</w:t>
      </w:r>
    </w:p>
    <w:p w14:paraId="637F0525" w14:textId="1BC2A0F8" w:rsidR="004C036B" w:rsidRPr="0075214E" w:rsidRDefault="004C036B" w:rsidP="00A17C8B">
      <w:pPr>
        <w:spacing w:after="240"/>
        <w:ind w:left="720" w:hanging="720"/>
        <w:rPr>
          <w:rFonts w:ascii="Arial" w:hAnsi="Arial" w:cs="Arial"/>
          <w:lang w:val="en-GB" w:eastAsia="en-US"/>
        </w:rPr>
      </w:pPr>
      <w:r w:rsidRPr="0075214E">
        <w:rPr>
          <w:rFonts w:ascii="Arial" w:hAnsi="Arial" w:cs="Arial"/>
          <w:lang w:val="en-GB" w:eastAsia="en-US"/>
        </w:rPr>
        <w:t>[</w:t>
      </w:r>
      <w:r>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sidRPr="004C036B">
        <w:rPr>
          <w:rFonts w:ascii="Arial" w:hAnsi="Arial" w:cs="Arial"/>
          <w:lang w:val="en-GB" w:eastAsia="en-US"/>
        </w:rPr>
        <w:t xml:space="preserve">R2-2100172 </w:t>
      </w:r>
      <w:r w:rsidRPr="00FC6FDB">
        <w:rPr>
          <w:rFonts w:ascii="Arial" w:hAnsi="Arial" w:cs="Arial"/>
          <w:lang w:val="en-GB" w:eastAsia="en-US"/>
        </w:rPr>
        <w:t>HARQ operation for NR MBS reliable transmission</w:t>
      </w:r>
      <w:r>
        <w:rPr>
          <w:rFonts w:ascii="Arial" w:hAnsi="Arial" w:cs="Arial"/>
          <w:lang w:val="en-GB" w:eastAsia="en-US"/>
        </w:rPr>
        <w:t xml:space="preserve">, </w:t>
      </w:r>
      <w:proofErr w:type="spellStart"/>
      <w:r>
        <w:rPr>
          <w:rFonts w:ascii="Arial" w:hAnsi="Arial" w:cs="Arial"/>
          <w:lang w:val="en-GB" w:eastAsia="en-US"/>
        </w:rPr>
        <w:t>MediaTek</w:t>
      </w:r>
      <w:proofErr w:type="spellEnd"/>
      <w:r>
        <w:rPr>
          <w:rFonts w:ascii="Arial" w:hAnsi="Arial" w:cs="Arial"/>
          <w:lang w:val="en-GB" w:eastAsia="en-US"/>
        </w:rPr>
        <w:t xml:space="preserve"> Inc.</w:t>
      </w:r>
    </w:p>
    <w:p w14:paraId="0E6A9BE0" w14:textId="762A6F66" w:rsidR="00D74469" w:rsidRDefault="00CF33FD" w:rsidP="00300051">
      <w:pPr>
        <w:rPr>
          <w:lang w:val="en-GB" w:eastAsia="en-US"/>
        </w:rPr>
      </w:pPr>
      <w:r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AA43D" w14:textId="77777777" w:rsidR="002E52EC" w:rsidRDefault="002E52EC">
      <w:pPr>
        <w:pStyle w:val="TAL"/>
      </w:pPr>
      <w:r>
        <w:separator/>
      </w:r>
    </w:p>
  </w:endnote>
  <w:endnote w:type="continuationSeparator" w:id="0">
    <w:p w14:paraId="22C04EA1" w14:textId="77777777" w:rsidR="002E52EC" w:rsidRDefault="002E52E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EE3D0A">
      <w:t>4</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5A597" w14:textId="77777777" w:rsidR="002E52EC" w:rsidRDefault="002E52EC">
      <w:pPr>
        <w:pStyle w:val="TAL"/>
      </w:pPr>
      <w:r>
        <w:separator/>
      </w:r>
    </w:p>
  </w:footnote>
  <w:footnote w:type="continuationSeparator" w:id="0">
    <w:p w14:paraId="448AB6BF" w14:textId="77777777" w:rsidR="002E52EC" w:rsidRDefault="002E52E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5"/>
  </w:num>
  <w:num w:numId="3">
    <w:abstractNumId w:val="20"/>
  </w:num>
  <w:num w:numId="4">
    <w:abstractNumId w:val="13"/>
  </w:num>
  <w:num w:numId="5">
    <w:abstractNumId w:val="22"/>
  </w:num>
  <w:num w:numId="6">
    <w:abstractNumId w:val="19"/>
  </w:num>
  <w:num w:numId="7">
    <w:abstractNumId w:val="15"/>
  </w:num>
  <w:num w:numId="8">
    <w:abstractNumId w:val="14"/>
  </w:num>
  <w:num w:numId="9">
    <w:abstractNumId w:val="7"/>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10"/>
  </w:num>
  <w:num w:numId="20">
    <w:abstractNumId w:val="4"/>
  </w:num>
  <w:num w:numId="21">
    <w:abstractNumId w:val="12"/>
  </w:num>
  <w:num w:numId="22">
    <w:abstractNumId w:val="18"/>
  </w:num>
  <w:num w:numId="23">
    <w:abstractNumId w:val="8"/>
  </w:num>
  <w:num w:numId="24">
    <w:abstractNumId w:val="26"/>
  </w:num>
  <w:num w:numId="25">
    <w:abstractNumId w:val="1"/>
  </w:num>
  <w:num w:numId="26">
    <w:abstractNumId w:val="17"/>
  </w:num>
  <w:num w:numId="27">
    <w:abstractNumId w:val="5"/>
  </w:num>
  <w:num w:numId="28">
    <w:abstractNumId w:val="3"/>
  </w:num>
  <w:num w:numId="29">
    <w:abstractNumId w:val="6"/>
  </w:num>
  <w:num w:numId="3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2EC"/>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996"/>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0A"/>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E0F"/>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B2DF7-C98C-4FBF-9D69-CB172FD8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2743</TotalTime>
  <Pages>1</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647</cp:revision>
  <cp:lastPrinted>2007-12-21T03:58:00Z</cp:lastPrinted>
  <dcterms:created xsi:type="dcterms:W3CDTF">2020-03-24T07:43:00Z</dcterms:created>
  <dcterms:modified xsi:type="dcterms:W3CDTF">2021-03-30T06:53:00Z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